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32D458">
      <w:pPr>
        <w:jc w:val="center"/>
        <w:rPr>
          <w:rFonts w:hint="eastAsia" w:ascii="黑体" w:hAnsi="Times New Roman" w:eastAsia="黑体" w:cs="Times New Roman"/>
          <w:bCs/>
          <w:kern w:val="44"/>
          <w:sz w:val="36"/>
          <w:szCs w:val="36"/>
        </w:rPr>
      </w:pPr>
      <w:bookmarkStart w:id="0" w:name="_GoBack"/>
      <w:bookmarkEnd w:id="0"/>
      <w:r>
        <w:rPr>
          <w:rFonts w:hint="eastAsia" w:ascii="黑体" w:hAnsi="Times New Roman" w:eastAsia="黑体" w:cs="Times New Roman"/>
          <w:bCs/>
          <w:kern w:val="44"/>
          <w:sz w:val="36"/>
          <w:szCs w:val="36"/>
        </w:rPr>
        <w:t>模具设计与制造中高职一体化（两年制）专业</w:t>
      </w:r>
    </w:p>
    <w:p w14:paraId="490F6E72">
      <w:pPr>
        <w:jc w:val="center"/>
        <w:rPr>
          <w:rFonts w:ascii="黑体" w:hAnsi="Times New Roman" w:eastAsia="黑体" w:cs="Times New Roman"/>
          <w:bCs/>
          <w:kern w:val="44"/>
          <w:sz w:val="36"/>
          <w:szCs w:val="36"/>
        </w:rPr>
      </w:pPr>
      <w:r>
        <w:rPr>
          <w:rFonts w:hint="eastAsia" w:ascii="黑体" w:hAnsi="Times New Roman" w:eastAsia="黑体" w:cs="Times New Roman"/>
          <w:bCs/>
          <w:kern w:val="44"/>
          <w:sz w:val="36"/>
          <w:szCs w:val="36"/>
        </w:rPr>
        <w:t>主要课程</w:t>
      </w:r>
    </w:p>
    <w:p w14:paraId="3D147F3D">
      <w:pPr>
        <w:jc w:val="center"/>
        <w:rPr>
          <w:rFonts w:ascii="宋体" w:hAnsi="宋体" w:eastAsia="宋体" w:cs="宋体"/>
          <w:bCs/>
          <w:sz w:val="24"/>
        </w:rPr>
      </w:pPr>
    </w:p>
    <w:p w14:paraId="7B595737">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模具设计与制造中高职一体化（两年制）专业的主要课程、</w:t>
      </w:r>
      <w:r>
        <w:rPr>
          <w:rFonts w:hint="eastAsia" w:ascii="宋体" w:hAnsi="宋体" w:cs="Angsana New"/>
          <w:iCs/>
          <w:sz w:val="24"/>
          <w:lang w:bidi="th-TH"/>
        </w:rPr>
        <w:t>课程的主要内容、教学要求如下表所示：</w:t>
      </w:r>
    </w:p>
    <w:p w14:paraId="6147057E">
      <w:pPr>
        <w:jc w:val="center"/>
        <w:rPr>
          <w:rFonts w:ascii="宋体" w:hAnsi="宋体" w:eastAsia="宋体" w:cs="宋体"/>
          <w:bCs/>
          <w:sz w:val="24"/>
        </w:rPr>
      </w:pPr>
    </w:p>
    <w:tbl>
      <w:tblPr>
        <w:tblStyle w:val="7"/>
        <w:tblW w:w="109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46"/>
        <w:gridCol w:w="4407"/>
        <w:gridCol w:w="5321"/>
      </w:tblGrid>
      <w:tr w14:paraId="6DBBD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567" w:type="pct"/>
            <w:tcBorders>
              <w:bottom w:val="single" w:color="auto" w:sz="4" w:space="0"/>
            </w:tcBorders>
            <w:vAlign w:val="center"/>
          </w:tcPr>
          <w:p w14:paraId="351A44AE">
            <w:pPr>
              <w:snapToGrid w:val="0"/>
              <w:spacing w:line="320" w:lineRule="exact"/>
              <w:jc w:val="center"/>
              <w:rPr>
                <w:rFonts w:ascii="宋体"/>
                <w:b/>
                <w:bCs/>
              </w:rPr>
            </w:pPr>
            <w:r>
              <w:rPr>
                <w:rFonts w:hint="eastAsia" w:ascii="宋体"/>
                <w:b/>
                <w:bCs/>
              </w:rPr>
              <w:t>主要课程</w:t>
            </w:r>
          </w:p>
        </w:tc>
        <w:tc>
          <w:tcPr>
            <w:tcW w:w="2007" w:type="pct"/>
            <w:tcBorders>
              <w:bottom w:val="single" w:color="auto" w:sz="4" w:space="0"/>
              <w:right w:val="single" w:color="auto" w:sz="4" w:space="0"/>
            </w:tcBorders>
            <w:vAlign w:val="center"/>
          </w:tcPr>
          <w:p w14:paraId="31B024EE">
            <w:pPr>
              <w:snapToGrid w:val="0"/>
              <w:spacing w:line="320" w:lineRule="exact"/>
              <w:jc w:val="center"/>
              <w:rPr>
                <w:rFonts w:ascii="宋体"/>
                <w:b/>
                <w:bCs/>
              </w:rPr>
            </w:pPr>
            <w:r>
              <w:rPr>
                <w:rFonts w:hint="eastAsia" w:ascii="宋体"/>
                <w:b/>
                <w:bCs/>
              </w:rPr>
              <w:t>主要内容</w:t>
            </w:r>
          </w:p>
        </w:tc>
        <w:tc>
          <w:tcPr>
            <w:tcW w:w="2424" w:type="pct"/>
            <w:tcBorders>
              <w:left w:val="single" w:color="auto" w:sz="4" w:space="0"/>
              <w:bottom w:val="single" w:color="auto" w:sz="4" w:space="0"/>
            </w:tcBorders>
            <w:vAlign w:val="center"/>
          </w:tcPr>
          <w:p w14:paraId="2E5B5C24">
            <w:pPr>
              <w:snapToGrid w:val="0"/>
              <w:spacing w:line="320" w:lineRule="exact"/>
              <w:jc w:val="center"/>
              <w:rPr>
                <w:rFonts w:ascii="宋体"/>
                <w:b/>
                <w:bCs/>
              </w:rPr>
            </w:pPr>
            <w:r>
              <w:rPr>
                <w:rFonts w:hint="eastAsia" w:ascii="宋体"/>
                <w:b/>
                <w:bCs/>
              </w:rPr>
              <w:t>教学要求</w:t>
            </w:r>
          </w:p>
        </w:tc>
      </w:tr>
      <w:tr w14:paraId="60FE5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91" w:hRule="atLeast"/>
          <w:jc w:val="center"/>
        </w:trPr>
        <w:tc>
          <w:tcPr>
            <w:tcW w:w="567" w:type="pct"/>
            <w:vAlign w:val="center"/>
          </w:tcPr>
          <w:p w14:paraId="1959C60E">
            <w:pPr>
              <w:adjustRightInd w:val="0"/>
              <w:snapToGrid w:val="0"/>
              <w:spacing w:line="320" w:lineRule="exact"/>
              <w:jc w:val="center"/>
              <w:rPr>
                <w:rFonts w:ascii="宋体"/>
                <w:sz w:val="18"/>
                <w:szCs w:val="18"/>
              </w:rPr>
            </w:pPr>
            <w:r>
              <w:rPr>
                <w:rFonts w:hint="eastAsia" w:ascii="宋体"/>
                <w:sz w:val="18"/>
                <w:szCs w:val="18"/>
              </w:rPr>
              <w:t>互换性与测量技术</w:t>
            </w:r>
          </w:p>
        </w:tc>
        <w:tc>
          <w:tcPr>
            <w:tcW w:w="2007" w:type="pct"/>
            <w:tcBorders>
              <w:right w:val="single" w:color="auto" w:sz="4" w:space="0"/>
            </w:tcBorders>
            <w:vAlign w:val="center"/>
          </w:tcPr>
          <w:p w14:paraId="60BBA7D8">
            <w:pPr>
              <w:adjustRightInd w:val="0"/>
              <w:snapToGrid w:val="0"/>
              <w:spacing w:line="320" w:lineRule="exact"/>
              <w:jc w:val="left"/>
              <w:rPr>
                <w:rFonts w:ascii="宋体"/>
                <w:sz w:val="18"/>
                <w:szCs w:val="18"/>
              </w:rPr>
            </w:pPr>
            <w:r>
              <w:rPr>
                <w:rFonts w:hint="eastAsia" w:ascii="宋体"/>
                <w:sz w:val="18"/>
                <w:szCs w:val="18"/>
              </w:rPr>
              <w:t>1、尺寸的检查2、几何误差的检测3、表面粗糙度的检测4、锥度和角度的检测5、键连接精度的设计6、螺纹的检测7、模板相关配合的孔轴精度设计8、齿轮的检测9、模具相关领域检测技术。</w:t>
            </w:r>
          </w:p>
        </w:tc>
        <w:tc>
          <w:tcPr>
            <w:tcW w:w="2424" w:type="pct"/>
            <w:tcBorders>
              <w:left w:val="single" w:color="auto" w:sz="4" w:space="0"/>
            </w:tcBorders>
            <w:vAlign w:val="center"/>
          </w:tcPr>
          <w:p w14:paraId="2E079259">
            <w:pPr>
              <w:adjustRightInd w:val="0"/>
              <w:snapToGrid w:val="0"/>
              <w:spacing w:line="320" w:lineRule="exact"/>
              <w:jc w:val="left"/>
              <w:rPr>
                <w:rFonts w:ascii="宋体"/>
                <w:sz w:val="18"/>
                <w:szCs w:val="18"/>
              </w:rPr>
            </w:pPr>
            <w:r>
              <w:rPr>
                <w:rFonts w:hint="eastAsia" w:ascii="宋体"/>
                <w:sz w:val="18"/>
                <w:szCs w:val="18"/>
              </w:rPr>
              <w:t>1、初步建立产品零部件互换性，标准化与测量的基本概念，确切地理解有关标准的基本术语及其定义，了解其内容和特点；2、使学生初步学会合理选用公差与配合的原则和方法；3、了解几何参数测量的基本原理和方法，正确测绘产品零部件，合理标注；4、初步学会测量几何参数的基本技能，并初步具有正确使用通用计量器具以及数据处理的能力，绘制图纸。</w:t>
            </w:r>
          </w:p>
        </w:tc>
      </w:tr>
      <w:tr w14:paraId="2D75C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2" w:hRule="atLeast"/>
          <w:jc w:val="center"/>
        </w:trPr>
        <w:tc>
          <w:tcPr>
            <w:tcW w:w="567" w:type="pct"/>
            <w:vAlign w:val="center"/>
          </w:tcPr>
          <w:p w14:paraId="19A60B9B">
            <w:pPr>
              <w:snapToGrid w:val="0"/>
              <w:spacing w:line="320" w:lineRule="exact"/>
              <w:jc w:val="center"/>
              <w:rPr>
                <w:rFonts w:ascii="宋体"/>
                <w:b/>
                <w:bCs/>
              </w:rPr>
            </w:pPr>
            <w:r>
              <w:rPr>
                <w:rFonts w:hint="eastAsia" w:ascii="宋体"/>
                <w:sz w:val="18"/>
                <w:szCs w:val="18"/>
              </w:rPr>
              <w:t>机械设计基础</w:t>
            </w:r>
          </w:p>
        </w:tc>
        <w:tc>
          <w:tcPr>
            <w:tcW w:w="2007" w:type="pct"/>
            <w:tcBorders>
              <w:right w:val="single" w:color="auto" w:sz="4" w:space="0"/>
            </w:tcBorders>
            <w:vAlign w:val="center"/>
          </w:tcPr>
          <w:p w14:paraId="24EA2CE6">
            <w:pPr>
              <w:snapToGrid w:val="0"/>
              <w:spacing w:line="320" w:lineRule="exact"/>
              <w:jc w:val="left"/>
              <w:rPr>
                <w:rFonts w:ascii="宋体"/>
                <w:b/>
                <w:bCs/>
              </w:rPr>
            </w:pPr>
            <w:r>
              <w:rPr>
                <w:rFonts w:hint="eastAsia" w:ascii="宋体"/>
                <w:sz w:val="18"/>
                <w:szCs w:val="18"/>
              </w:rPr>
              <w:t>1.基本机构及其设计；2.连接件设计；3.机械传动设计。</w:t>
            </w:r>
            <w:r>
              <w:rPr>
                <w:rFonts w:ascii="宋体"/>
                <w:sz w:val="18"/>
                <w:szCs w:val="18"/>
              </w:rPr>
              <w:t xml:space="preserve"> </w:t>
            </w:r>
          </w:p>
        </w:tc>
        <w:tc>
          <w:tcPr>
            <w:tcW w:w="2424" w:type="pct"/>
            <w:tcBorders>
              <w:left w:val="single" w:color="auto" w:sz="4" w:space="0"/>
            </w:tcBorders>
            <w:vAlign w:val="center"/>
          </w:tcPr>
          <w:p w14:paraId="23E92598">
            <w:pPr>
              <w:snapToGrid w:val="0"/>
              <w:spacing w:line="320" w:lineRule="exact"/>
              <w:jc w:val="left"/>
              <w:rPr>
                <w:rFonts w:ascii="宋体"/>
                <w:b/>
                <w:bCs/>
              </w:rPr>
            </w:pPr>
            <w:r>
              <w:rPr>
                <w:rFonts w:hint="eastAsia" w:ascii="宋体"/>
                <w:sz w:val="18"/>
                <w:szCs w:val="18"/>
              </w:rPr>
              <w:t>实践与理论课程的有机结合，使学生对模具结构内相应的机械结构及其应用从软、硬件方面都有一个全面的认识。</w:t>
            </w:r>
          </w:p>
        </w:tc>
      </w:tr>
      <w:tr w14:paraId="4DA07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477" w:hRule="atLeast"/>
          <w:jc w:val="center"/>
        </w:trPr>
        <w:tc>
          <w:tcPr>
            <w:tcW w:w="567" w:type="pct"/>
            <w:vAlign w:val="center"/>
          </w:tcPr>
          <w:p w14:paraId="5A21C3B7">
            <w:pPr>
              <w:snapToGrid w:val="0"/>
              <w:spacing w:line="320" w:lineRule="exact"/>
              <w:jc w:val="center"/>
              <w:rPr>
                <w:rFonts w:ascii="宋体"/>
                <w:b/>
                <w:bCs/>
              </w:rPr>
            </w:pPr>
            <w:r>
              <w:rPr>
                <w:rFonts w:hint="eastAsia" w:ascii="宋体" w:hAnsi="宋体" w:cs="宋体"/>
                <w:color w:val="000000"/>
                <w:sz w:val="18"/>
                <w:szCs w:val="18"/>
              </w:rPr>
              <w:t>工程图学与CAD</w:t>
            </w:r>
          </w:p>
        </w:tc>
        <w:tc>
          <w:tcPr>
            <w:tcW w:w="2007" w:type="pct"/>
            <w:tcBorders>
              <w:right w:val="single" w:color="auto" w:sz="4" w:space="0"/>
            </w:tcBorders>
            <w:vAlign w:val="center"/>
          </w:tcPr>
          <w:p w14:paraId="35929340">
            <w:pPr>
              <w:snapToGrid w:val="0"/>
              <w:spacing w:line="320" w:lineRule="exact"/>
              <w:rPr>
                <w:rFonts w:ascii="宋体"/>
                <w:b/>
                <w:bCs/>
              </w:rPr>
            </w:pPr>
            <w:r>
              <w:rPr>
                <w:rFonts w:hint="eastAsia" w:ascii="宋体"/>
                <w:sz w:val="18"/>
                <w:szCs w:val="18"/>
              </w:rPr>
              <w:t>1、工程图学：制图的基本知识与技能正投影的基本原理、立体的投影、轴测图、组合体、机件常用的表达方法、标准件与常用件、零件图、装配图；2、AutoCAD：CAD绘图基础、CAD绘制平面图形、CAD绘制视图及剖视图、CAD绘制零件图和装配图。</w:t>
            </w:r>
          </w:p>
        </w:tc>
        <w:tc>
          <w:tcPr>
            <w:tcW w:w="2424" w:type="pct"/>
            <w:tcBorders>
              <w:left w:val="single" w:color="auto" w:sz="4" w:space="0"/>
            </w:tcBorders>
            <w:vAlign w:val="center"/>
          </w:tcPr>
          <w:p w14:paraId="20ED3826">
            <w:pPr>
              <w:snapToGrid w:val="0"/>
              <w:spacing w:line="320" w:lineRule="exact"/>
              <w:rPr>
                <w:rFonts w:ascii="宋体"/>
                <w:b/>
                <w:bCs/>
              </w:rPr>
            </w:pPr>
            <w:r>
              <w:rPr>
                <w:rFonts w:hint="eastAsia" w:ascii="宋体" w:hAnsi="宋体" w:cs="宋体"/>
                <w:color w:val="000000"/>
                <w:sz w:val="18"/>
                <w:szCs w:val="18"/>
              </w:rPr>
              <w:t>1、学习本课程的理论部分时掌握投影原理和图示方法，理解基本概念；2、注意空间几何关系的分析，以及空间问题与平面上表示方法之间的对应关系，由物画图，由图想物，多想、多画、多看，逐步培养空间想象能力和构思能力；3、养成正确使用绘图工具和仪器的习惯；4、熟悉并遵守《技术制图》、《机械制图》国家标准的有关规定，掌握正确查阅和使用有关手册的方法；5、能正确绘制和阅读一般复杂程度的零件图和装配图；6、学习和做作业时，必须持认真负责的态度；7、熟悉使用计算机绘图的特点和意义，能使用AutoCAD完成图样绘制。</w:t>
            </w:r>
          </w:p>
        </w:tc>
      </w:tr>
      <w:tr w14:paraId="49927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17" w:hRule="atLeast"/>
          <w:jc w:val="center"/>
        </w:trPr>
        <w:tc>
          <w:tcPr>
            <w:tcW w:w="567" w:type="pct"/>
            <w:vAlign w:val="center"/>
          </w:tcPr>
          <w:p w14:paraId="4711D226">
            <w:pPr>
              <w:snapToGrid w:val="0"/>
              <w:spacing w:line="320" w:lineRule="exact"/>
              <w:jc w:val="center"/>
              <w:rPr>
                <w:rFonts w:ascii="宋体"/>
                <w:b/>
                <w:bCs/>
              </w:rPr>
            </w:pPr>
            <w:r>
              <w:rPr>
                <w:rFonts w:hint="eastAsia" w:ascii="宋体"/>
                <w:sz w:val="18"/>
                <w:szCs w:val="18"/>
              </w:rPr>
              <w:t>塑料成型工艺与模具设计</w:t>
            </w:r>
          </w:p>
        </w:tc>
        <w:tc>
          <w:tcPr>
            <w:tcW w:w="2007" w:type="pct"/>
            <w:tcBorders>
              <w:right w:val="single" w:color="auto" w:sz="4" w:space="0"/>
            </w:tcBorders>
            <w:vAlign w:val="center"/>
          </w:tcPr>
          <w:p w14:paraId="0D12D510">
            <w:pPr>
              <w:snapToGrid w:val="0"/>
              <w:spacing w:line="320" w:lineRule="exact"/>
              <w:jc w:val="left"/>
              <w:rPr>
                <w:rFonts w:ascii="宋体"/>
                <w:b/>
                <w:bCs/>
              </w:rPr>
            </w:pPr>
            <w:r>
              <w:rPr>
                <w:rFonts w:hint="eastAsia" w:ascii="宋体"/>
                <w:sz w:val="18"/>
                <w:szCs w:val="18"/>
              </w:rPr>
              <w:t>塑料材料与性能、塑件设计与其结构分析、注塑成型及其工艺控制、注塑模结构，包括浇注系统、模成型零部件及排气结构设计、侧向抽芯与分模机构、脱件机构以及模架结构整体设计、温度控制系统。</w:t>
            </w:r>
          </w:p>
        </w:tc>
        <w:tc>
          <w:tcPr>
            <w:tcW w:w="2424" w:type="pct"/>
            <w:tcBorders>
              <w:left w:val="single" w:color="auto" w:sz="4" w:space="0"/>
            </w:tcBorders>
            <w:vAlign w:val="center"/>
          </w:tcPr>
          <w:p w14:paraId="3323DA1D">
            <w:pPr>
              <w:snapToGrid w:val="0"/>
              <w:spacing w:line="320" w:lineRule="exact"/>
              <w:jc w:val="left"/>
              <w:rPr>
                <w:rFonts w:ascii="宋体"/>
                <w:b/>
                <w:bCs/>
              </w:rPr>
            </w:pPr>
            <w:r>
              <w:rPr>
                <w:rFonts w:hint="eastAsia" w:ascii="宋体"/>
                <w:sz w:val="18"/>
                <w:szCs w:val="18"/>
              </w:rPr>
              <w:t>采用以职业活动为导向、素质为基础、能力为中心、学生为主体进行教学模式选择，基于模具设计与制造工作过程中所需的知识和能力，进行教学方法和教学手段的创新，强调培养目标与工作岗位高度一致性，有针对性地采用项目导向、任务驱动、案例教学、学做合一等多种教学手段等行动导向的教学模式，体现以学生就业为导向，突出学生职业能力培养。</w:t>
            </w:r>
          </w:p>
        </w:tc>
      </w:tr>
      <w:tr w14:paraId="1C04FF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5" w:hRule="atLeast"/>
          <w:jc w:val="center"/>
        </w:trPr>
        <w:tc>
          <w:tcPr>
            <w:tcW w:w="567" w:type="pct"/>
            <w:vAlign w:val="center"/>
          </w:tcPr>
          <w:p w14:paraId="18F1C961">
            <w:pPr>
              <w:snapToGrid w:val="0"/>
              <w:spacing w:line="320" w:lineRule="exact"/>
              <w:jc w:val="center"/>
              <w:rPr>
                <w:rFonts w:ascii="宋体"/>
                <w:b/>
                <w:bCs/>
              </w:rPr>
            </w:pPr>
            <w:r>
              <w:rPr>
                <w:rFonts w:hint="eastAsia" w:ascii="宋体"/>
                <w:sz w:val="18"/>
                <w:szCs w:val="18"/>
              </w:rPr>
              <w:t>UG塑料模设计</w:t>
            </w:r>
          </w:p>
        </w:tc>
        <w:tc>
          <w:tcPr>
            <w:tcW w:w="2007" w:type="pct"/>
            <w:tcBorders>
              <w:right w:val="single" w:color="auto" w:sz="4" w:space="0"/>
            </w:tcBorders>
            <w:vAlign w:val="center"/>
          </w:tcPr>
          <w:p w14:paraId="11B8BBF8">
            <w:pPr>
              <w:snapToGrid w:val="0"/>
              <w:spacing w:line="320" w:lineRule="exact"/>
              <w:jc w:val="left"/>
              <w:rPr>
                <w:rFonts w:ascii="宋体"/>
                <w:b/>
                <w:bCs/>
              </w:rPr>
            </w:pPr>
            <w:r>
              <w:rPr>
                <w:rFonts w:hint="eastAsia" w:ascii="宋体"/>
                <w:sz w:val="18"/>
                <w:szCs w:val="18"/>
              </w:rPr>
              <w:t>产品模型准备、产品加载和初始化、设置模具坐标系、设定模具型腔和型芯毛坯尺寸、模具型腔布局、建立模具分型线、修补分模实体模型破孔、建立模具分型面、建立模具型腔和型芯、使用模架、加入模具标准件、模具建腔，最后结合典型塑件作为模具设计项目。</w:t>
            </w:r>
          </w:p>
        </w:tc>
        <w:tc>
          <w:tcPr>
            <w:tcW w:w="2424" w:type="pct"/>
            <w:tcBorders>
              <w:left w:val="single" w:color="auto" w:sz="4" w:space="0"/>
            </w:tcBorders>
            <w:vAlign w:val="center"/>
          </w:tcPr>
          <w:p w14:paraId="197A40F8">
            <w:pPr>
              <w:snapToGrid w:val="0"/>
              <w:spacing w:line="320" w:lineRule="exact"/>
              <w:jc w:val="left"/>
              <w:rPr>
                <w:rFonts w:ascii="宋体"/>
                <w:b/>
                <w:bCs/>
              </w:rPr>
            </w:pPr>
            <w:r>
              <w:rPr>
                <w:rFonts w:hint="eastAsia" w:ascii="宋体"/>
                <w:sz w:val="18"/>
                <w:szCs w:val="18"/>
              </w:rPr>
              <w:t>以模具工程生产实际背景，系统讲解模具设计过程，综合利用模具三维设计实训室，加强对学生实际职业能力的培养，强化案例教学或项目教学，注重以任务引领型案例或项目诱发学生兴趣，使学生在案例分析或项目活动中了解UG模具设计课程。</w:t>
            </w:r>
          </w:p>
        </w:tc>
      </w:tr>
      <w:tr w14:paraId="11A1C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1" w:hRule="atLeast"/>
          <w:jc w:val="center"/>
        </w:trPr>
        <w:tc>
          <w:tcPr>
            <w:tcW w:w="567" w:type="pct"/>
            <w:vAlign w:val="center"/>
          </w:tcPr>
          <w:p w14:paraId="0756AC99">
            <w:pPr>
              <w:adjustRightInd w:val="0"/>
              <w:snapToGrid w:val="0"/>
              <w:spacing w:line="320" w:lineRule="exact"/>
              <w:jc w:val="center"/>
              <w:rPr>
                <w:rFonts w:ascii="宋体" w:hAnsi="宋体" w:cs="宋体"/>
                <w:sz w:val="18"/>
                <w:szCs w:val="18"/>
              </w:rPr>
            </w:pPr>
            <w:r>
              <w:rPr>
                <w:rFonts w:hint="eastAsia" w:ascii="宋体" w:hAnsi="宋体"/>
                <w:color w:val="000000"/>
                <w:sz w:val="18"/>
                <w:szCs w:val="18"/>
              </w:rPr>
              <w:t>铸造工艺与模具设计</w:t>
            </w:r>
          </w:p>
        </w:tc>
        <w:tc>
          <w:tcPr>
            <w:tcW w:w="2007" w:type="pct"/>
            <w:tcBorders>
              <w:right w:val="single" w:color="auto" w:sz="4" w:space="0"/>
            </w:tcBorders>
            <w:vAlign w:val="center"/>
          </w:tcPr>
          <w:p w14:paraId="27ED2208">
            <w:pPr>
              <w:adjustRightInd w:val="0"/>
              <w:snapToGrid w:val="0"/>
              <w:spacing w:line="320" w:lineRule="exact"/>
              <w:jc w:val="left"/>
              <w:rPr>
                <w:rFonts w:ascii="宋体"/>
                <w:sz w:val="18"/>
                <w:szCs w:val="18"/>
              </w:rPr>
            </w:pPr>
            <w:r>
              <w:rPr>
                <w:rFonts w:hint="eastAsia" w:ascii="宋体" w:hAnsi="宋体"/>
                <w:sz w:val="18"/>
                <w:szCs w:val="18"/>
              </w:rPr>
              <w:t>金属铸造的概念、特点、应用范围、金属成型的基本原理、常用压铸合金、压铸机、压铸件结构设计、压铸成形工艺及压铸模结构设计</w:t>
            </w:r>
            <w:r>
              <w:rPr>
                <w:rFonts w:hint="eastAsia" w:ascii="宋体" w:hAnsi="宋体"/>
                <w:color w:val="000000"/>
                <w:sz w:val="18"/>
                <w:szCs w:val="18"/>
              </w:rPr>
              <w:t>。</w:t>
            </w:r>
          </w:p>
        </w:tc>
        <w:tc>
          <w:tcPr>
            <w:tcW w:w="2424" w:type="pct"/>
            <w:tcBorders>
              <w:left w:val="single" w:color="auto" w:sz="4" w:space="0"/>
            </w:tcBorders>
            <w:vAlign w:val="center"/>
          </w:tcPr>
          <w:p w14:paraId="695246BC">
            <w:pPr>
              <w:adjustRightInd w:val="0"/>
              <w:snapToGrid w:val="0"/>
              <w:spacing w:line="320" w:lineRule="exact"/>
              <w:jc w:val="left"/>
              <w:rPr>
                <w:rFonts w:ascii="宋体"/>
                <w:sz w:val="18"/>
                <w:szCs w:val="18"/>
              </w:rPr>
            </w:pPr>
            <w:r>
              <w:rPr>
                <w:rFonts w:hint="eastAsia" w:ascii="宋体" w:hAnsi="宋体"/>
                <w:color w:val="000000"/>
                <w:sz w:val="18"/>
                <w:szCs w:val="18"/>
              </w:rPr>
              <w:t>1.通过该课程的学习，可以使学习者了解</w:t>
            </w:r>
            <w:r>
              <w:rPr>
                <w:rFonts w:hint="eastAsia" w:ascii="宋体" w:hAnsi="宋体"/>
                <w:sz w:val="18"/>
                <w:szCs w:val="18"/>
              </w:rPr>
              <w:t>金属铸造的概念、特点、应用领域且熟悉金属铸造成型的基本原理</w:t>
            </w:r>
            <w:r>
              <w:rPr>
                <w:rFonts w:hint="eastAsia" w:ascii="宋体" w:hAnsi="宋体"/>
                <w:color w:val="000000"/>
                <w:sz w:val="18"/>
                <w:szCs w:val="18"/>
              </w:rPr>
              <w:t>；2.熟悉</w:t>
            </w:r>
            <w:r>
              <w:rPr>
                <w:rFonts w:hint="eastAsia" w:ascii="宋体" w:hAnsi="宋体"/>
                <w:sz w:val="18"/>
                <w:szCs w:val="18"/>
              </w:rPr>
              <w:t>压铸合金、压铸机、压铸件、压铸模的结构设计</w:t>
            </w:r>
            <w:r>
              <w:rPr>
                <w:rFonts w:hint="eastAsia" w:ascii="宋体" w:hAnsi="宋体"/>
                <w:color w:val="000000"/>
                <w:sz w:val="18"/>
                <w:szCs w:val="18"/>
              </w:rPr>
              <w:t>；3.掌握压铸成型基本工艺知识，具备初步胜任企业压铸工艺岗位的技能要求。</w:t>
            </w:r>
          </w:p>
        </w:tc>
      </w:tr>
      <w:tr w14:paraId="491EF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6" w:hRule="atLeast"/>
          <w:jc w:val="center"/>
        </w:trPr>
        <w:tc>
          <w:tcPr>
            <w:tcW w:w="567" w:type="pct"/>
            <w:vAlign w:val="center"/>
          </w:tcPr>
          <w:p w14:paraId="253499B6">
            <w:pPr>
              <w:adjustRightInd w:val="0"/>
              <w:snapToGrid w:val="0"/>
              <w:spacing w:line="320" w:lineRule="exact"/>
              <w:jc w:val="center"/>
              <w:rPr>
                <w:rFonts w:ascii="宋体"/>
                <w:b/>
                <w:bCs/>
              </w:rPr>
            </w:pPr>
            <w:r>
              <w:rPr>
                <w:rFonts w:hint="eastAsia" w:ascii="宋体" w:hAnsi="宋体" w:cs="宋体"/>
                <w:sz w:val="18"/>
                <w:szCs w:val="18"/>
              </w:rPr>
              <w:t>CAD/CAM（UG）</w:t>
            </w:r>
          </w:p>
        </w:tc>
        <w:tc>
          <w:tcPr>
            <w:tcW w:w="2007" w:type="pct"/>
            <w:tcBorders>
              <w:right w:val="single" w:color="auto" w:sz="4" w:space="0"/>
            </w:tcBorders>
            <w:vAlign w:val="center"/>
          </w:tcPr>
          <w:p w14:paraId="513E6882">
            <w:pPr>
              <w:adjustRightInd w:val="0"/>
              <w:snapToGrid w:val="0"/>
              <w:spacing w:line="320" w:lineRule="exact"/>
              <w:jc w:val="left"/>
              <w:rPr>
                <w:rFonts w:ascii="宋体"/>
                <w:b/>
                <w:bCs/>
              </w:rPr>
            </w:pPr>
            <w:r>
              <w:rPr>
                <w:rFonts w:hint="eastAsia" w:ascii="宋体"/>
                <w:sz w:val="18"/>
                <w:szCs w:val="18"/>
              </w:rPr>
              <w:t>1.UG NX简介：（1）UG基础理论（2）用户界面：资源条、工具条、对话框、角色、矢量构造器、鼠标和键盘操作等； 2.基础建模：（1）草图：直线、圆角、圆弧、圆、约束、快速延伸、快速修建、矩形、定向视图到草图、（2）特征：长方体、圆锥、圆柱、凸台、球、腔体、有界平面、延引导线扫掠、孔、键槽、回转、管道、（3）特征操作：拔模、边倒圆、抽壳、倒斜角、缝合、镜像体、镜像特征、螺纹、偏置面、求差、求和、求交、实例特征； 3.曲线曲面绘图：（1）曲线：分割曲线、镜像曲线、连接曲线、偏置曲线、桥接曲线、投影曲线、修剪曲线（2）曲面：直纹、通过曲线网格、偏置曲面、加厚、通过曲线组等。</w:t>
            </w:r>
          </w:p>
        </w:tc>
        <w:tc>
          <w:tcPr>
            <w:tcW w:w="2424" w:type="pct"/>
            <w:tcBorders>
              <w:left w:val="single" w:color="auto" w:sz="4" w:space="0"/>
            </w:tcBorders>
            <w:vAlign w:val="center"/>
          </w:tcPr>
          <w:p w14:paraId="17A5AA02">
            <w:pPr>
              <w:adjustRightInd w:val="0"/>
              <w:snapToGrid w:val="0"/>
              <w:spacing w:line="320" w:lineRule="exact"/>
              <w:jc w:val="left"/>
              <w:rPr>
                <w:rFonts w:ascii="宋体"/>
                <w:b/>
                <w:bCs/>
              </w:rPr>
            </w:pPr>
            <w:r>
              <w:rPr>
                <w:rFonts w:hint="eastAsia" w:ascii="宋体"/>
                <w:sz w:val="18"/>
                <w:szCs w:val="18"/>
              </w:rPr>
              <w:t>1.熟悉 UG NX用户界面，资源条及图标工具条，常用下拉式菜单，各种参数预设置； 2.了解UG设计流程，熟练掌握曲线，草图，特征建模，自由形式特征建模等功能； 3.熟练掌握草图、建模的新的用户交互方式；4.能够利用UG软件进行一定的三维建模能力，会用UG NX 软件进行产品设计开发，包括基础建模、曲线曲面绘图等。</w:t>
            </w:r>
          </w:p>
        </w:tc>
      </w:tr>
      <w:tr w14:paraId="6D0F0E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61" w:hRule="atLeast"/>
          <w:jc w:val="center"/>
        </w:trPr>
        <w:tc>
          <w:tcPr>
            <w:tcW w:w="567" w:type="pct"/>
            <w:vAlign w:val="center"/>
          </w:tcPr>
          <w:p w14:paraId="684D69A6">
            <w:pPr>
              <w:adjustRightInd w:val="0"/>
              <w:snapToGrid w:val="0"/>
              <w:spacing w:line="320" w:lineRule="exact"/>
              <w:jc w:val="center"/>
              <w:rPr>
                <w:rFonts w:ascii="宋体"/>
                <w:sz w:val="18"/>
                <w:szCs w:val="18"/>
              </w:rPr>
            </w:pPr>
            <w:r>
              <w:rPr>
                <w:rFonts w:hint="eastAsia" w:ascii="宋体"/>
                <w:sz w:val="18"/>
                <w:szCs w:val="18"/>
              </w:rPr>
              <w:t>工程材料基础</w:t>
            </w:r>
          </w:p>
        </w:tc>
        <w:tc>
          <w:tcPr>
            <w:tcW w:w="2007" w:type="pct"/>
            <w:tcBorders>
              <w:right w:val="single" w:color="auto" w:sz="4" w:space="0"/>
            </w:tcBorders>
            <w:vAlign w:val="center"/>
          </w:tcPr>
          <w:p w14:paraId="49D3870A">
            <w:pPr>
              <w:adjustRightInd w:val="0"/>
              <w:snapToGrid w:val="0"/>
              <w:spacing w:line="320" w:lineRule="exact"/>
              <w:jc w:val="left"/>
              <w:rPr>
                <w:rFonts w:ascii="宋体"/>
                <w:sz w:val="18"/>
                <w:szCs w:val="18"/>
              </w:rPr>
            </w:pPr>
            <w:r>
              <w:rPr>
                <w:rFonts w:hint="eastAsia" w:ascii="宋体"/>
                <w:sz w:val="18"/>
                <w:szCs w:val="18"/>
              </w:rPr>
              <w:t>1.材料力学性能检测；2.基本二元合金相图与铁碳相图；3.碳钢与合金钢牌号与应用；4.热处理工艺；5、高分子材料。</w:t>
            </w:r>
          </w:p>
        </w:tc>
        <w:tc>
          <w:tcPr>
            <w:tcW w:w="2424" w:type="pct"/>
            <w:tcBorders>
              <w:left w:val="single" w:color="auto" w:sz="4" w:space="0"/>
            </w:tcBorders>
            <w:vAlign w:val="center"/>
          </w:tcPr>
          <w:p w14:paraId="765D2BD8">
            <w:pPr>
              <w:adjustRightInd w:val="0"/>
              <w:snapToGrid w:val="0"/>
              <w:spacing w:line="320" w:lineRule="exact"/>
              <w:jc w:val="left"/>
              <w:rPr>
                <w:rFonts w:ascii="宋体"/>
                <w:sz w:val="18"/>
                <w:szCs w:val="18"/>
              </w:rPr>
            </w:pPr>
            <w:r>
              <w:rPr>
                <w:rFonts w:hint="eastAsia" w:ascii="宋体"/>
                <w:sz w:val="18"/>
                <w:szCs w:val="18"/>
              </w:rPr>
              <w:t>1. 掌握材料性能检测的基本知识，了解材料性能的影响因素，掌握基本的模具材料、工程材料及热处理专业知识。2. 使学生熟悉热处理工艺知识，能根据工况要求进行模具设计与选材，能对模具热处理及性能检测进行基本技术分析。</w:t>
            </w:r>
          </w:p>
        </w:tc>
      </w:tr>
      <w:tr w14:paraId="2DB33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22B81762">
            <w:pPr>
              <w:adjustRightInd w:val="0"/>
              <w:snapToGrid w:val="0"/>
              <w:spacing w:line="320" w:lineRule="exact"/>
              <w:jc w:val="center"/>
              <w:rPr>
                <w:rFonts w:ascii="宋体"/>
                <w:sz w:val="18"/>
                <w:szCs w:val="18"/>
              </w:rPr>
            </w:pPr>
            <w:r>
              <w:rPr>
                <w:rFonts w:hint="eastAsia" w:ascii="宋体"/>
                <w:sz w:val="18"/>
                <w:szCs w:val="18"/>
              </w:rPr>
              <w:t>冷冲压模具设计与制造</w:t>
            </w:r>
          </w:p>
        </w:tc>
        <w:tc>
          <w:tcPr>
            <w:tcW w:w="2007" w:type="pct"/>
            <w:tcBorders>
              <w:right w:val="single" w:color="auto" w:sz="4" w:space="0"/>
            </w:tcBorders>
            <w:vAlign w:val="center"/>
          </w:tcPr>
          <w:p w14:paraId="283A3A9B">
            <w:pPr>
              <w:adjustRightInd w:val="0"/>
              <w:snapToGrid w:val="0"/>
              <w:spacing w:line="320" w:lineRule="exact"/>
              <w:jc w:val="left"/>
              <w:rPr>
                <w:rFonts w:ascii="宋体"/>
                <w:sz w:val="18"/>
                <w:szCs w:val="18"/>
              </w:rPr>
            </w:pPr>
            <w:r>
              <w:rPr>
                <w:rFonts w:hint="eastAsia" w:ascii="宋体"/>
                <w:sz w:val="18"/>
                <w:szCs w:val="18"/>
              </w:rPr>
              <w:t>冷冲压工艺与模具概述、冲裁工艺与冲裁模、弯曲工艺与弯曲模、拉深工艺与拉深模、其他成型工艺与模具。</w:t>
            </w:r>
          </w:p>
        </w:tc>
        <w:tc>
          <w:tcPr>
            <w:tcW w:w="2424" w:type="pct"/>
            <w:tcBorders>
              <w:left w:val="single" w:color="auto" w:sz="4" w:space="0"/>
            </w:tcBorders>
            <w:vAlign w:val="center"/>
          </w:tcPr>
          <w:p w14:paraId="5E7B950A">
            <w:pPr>
              <w:adjustRightInd w:val="0"/>
              <w:snapToGrid w:val="0"/>
              <w:spacing w:line="320" w:lineRule="exact"/>
              <w:jc w:val="left"/>
              <w:rPr>
                <w:rFonts w:ascii="宋体"/>
                <w:sz w:val="18"/>
                <w:szCs w:val="18"/>
              </w:rPr>
            </w:pPr>
            <w:r>
              <w:rPr>
                <w:rFonts w:hint="eastAsia" w:ascii="宋体"/>
                <w:sz w:val="18"/>
                <w:szCs w:val="18"/>
              </w:rPr>
              <w:t>选定教学内容。按照不同冷冲压工艺特点划分教学工作任务，工作任务的选定遵循由简单到复杂、由浅入深、循序渐进的规律，以生产任务的完成为一个教学模块，每一个教学模块都按照工作过程具体实施步骤进行编写，同时在教材中总结、借鉴专家的各种设计实例，并收集了当前国内外有关企业的一些实践经验和资料。</w:t>
            </w:r>
          </w:p>
        </w:tc>
      </w:tr>
      <w:tr w14:paraId="0CA6E7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66B3A150">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塑料模CAE分析与优化(moldflow)</w:t>
            </w:r>
          </w:p>
        </w:tc>
        <w:tc>
          <w:tcPr>
            <w:tcW w:w="2007" w:type="pct"/>
            <w:tcBorders>
              <w:right w:val="single" w:color="auto" w:sz="4" w:space="0"/>
            </w:tcBorders>
            <w:vAlign w:val="center"/>
          </w:tcPr>
          <w:p w14:paraId="3473765B">
            <w:pPr>
              <w:adjustRightInd w:val="0"/>
              <w:snapToGrid w:val="0"/>
              <w:spacing w:line="320" w:lineRule="exact"/>
              <w:rPr>
                <w:rFonts w:ascii="宋体" w:hAnsi="宋体" w:cs="宋体"/>
                <w:color w:val="000000"/>
                <w:sz w:val="18"/>
                <w:szCs w:val="18"/>
              </w:rPr>
            </w:pPr>
            <w:r>
              <w:rPr>
                <w:rFonts w:hint="eastAsia" w:ascii="宋体" w:hAnsi="宋体" w:cs="宋体"/>
                <w:color w:val="000000"/>
                <w:sz w:val="18"/>
                <w:szCs w:val="18"/>
              </w:rPr>
              <w:t>1.绪论、 Moldflow 2012用户界面及基本操作、MOLDFLOW网格前处理；2.基础建模：浇注系统的创建、冷却水路创建；3.浇口位置的不同对熔接痕的影响、浇注系统的平衡设计、注射成型流动模拟分析以及工艺参数设置Moldflow分析案例。</w:t>
            </w:r>
          </w:p>
          <w:p w14:paraId="24F7A91A">
            <w:pPr>
              <w:adjustRightInd w:val="0"/>
              <w:snapToGrid w:val="0"/>
              <w:spacing w:line="320" w:lineRule="exact"/>
              <w:jc w:val="left"/>
              <w:rPr>
                <w:rFonts w:ascii="宋体" w:hAnsi="宋体" w:cs="宋体"/>
                <w:color w:val="000000"/>
                <w:sz w:val="18"/>
                <w:szCs w:val="18"/>
              </w:rPr>
            </w:pPr>
          </w:p>
        </w:tc>
        <w:tc>
          <w:tcPr>
            <w:tcW w:w="2424" w:type="pct"/>
            <w:tcBorders>
              <w:left w:val="single" w:color="auto" w:sz="4" w:space="0"/>
            </w:tcBorders>
            <w:vAlign w:val="center"/>
          </w:tcPr>
          <w:p w14:paraId="2191E16B">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培养和锻炼学生计算机实际应用操作能力，掌握并熟悉塑料成型CAE软件-MOLDFLOW的应用；2.同时使学生能致力于解决与塑料成型相关的设计和制造问题，优化塑料的消耗，达到成本的最优化；3.塑料成型CAE软件-MOLDFLOW注重在加工制造前对设计方案进行模拟评估以及优化处理，减少潜在的设计失误，缩短产品的开发周期；4.将优化设计贯穿于设计制造的全过程，彻底改变传统的依靠经验的“试错”的设计模式，可视化当今的最先进的成型过程。</w:t>
            </w:r>
          </w:p>
        </w:tc>
      </w:tr>
      <w:tr w14:paraId="1A7B30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122E2E97">
            <w:pPr>
              <w:adjustRightInd w:val="0"/>
              <w:snapToGrid w:val="0"/>
              <w:spacing w:line="320" w:lineRule="exact"/>
              <w:jc w:val="center"/>
              <w:rPr>
                <w:rFonts w:ascii="宋体"/>
                <w:sz w:val="18"/>
                <w:szCs w:val="18"/>
              </w:rPr>
            </w:pPr>
            <w:r>
              <w:rPr>
                <w:rFonts w:hint="eastAsia" w:ascii="宋体"/>
                <w:sz w:val="18"/>
                <w:szCs w:val="18"/>
              </w:rPr>
              <w:t>科技论文写作</w:t>
            </w:r>
          </w:p>
        </w:tc>
        <w:tc>
          <w:tcPr>
            <w:tcW w:w="2007" w:type="pct"/>
            <w:tcBorders>
              <w:right w:val="single" w:color="auto" w:sz="4" w:space="0"/>
            </w:tcBorders>
            <w:vAlign w:val="center"/>
          </w:tcPr>
          <w:p w14:paraId="6A6235F5">
            <w:pPr>
              <w:pStyle w:val="9"/>
              <w:adjustRightInd w:val="0"/>
              <w:snapToGrid w:val="0"/>
              <w:spacing w:line="320" w:lineRule="exact"/>
              <w:jc w:val="both"/>
              <w:rPr>
                <w:rFonts w:ascii="宋体" w:hAnsi="宋体" w:cs="宋体"/>
                <w:szCs w:val="18"/>
              </w:rPr>
            </w:pPr>
            <w:r>
              <w:rPr>
                <w:rFonts w:hint="eastAsia" w:ascii="宋体"/>
                <w:szCs w:val="18"/>
              </w:rPr>
              <w:t>1.科技论文写作总论；2.科技论文的写作方法；3.科技论文的写作过程；4.文献检索；5.毕业设计写作；6.其他论文写作。</w:t>
            </w:r>
          </w:p>
        </w:tc>
        <w:tc>
          <w:tcPr>
            <w:tcW w:w="2424" w:type="pct"/>
            <w:tcBorders>
              <w:left w:val="single" w:color="auto" w:sz="4" w:space="0"/>
            </w:tcBorders>
            <w:vAlign w:val="center"/>
          </w:tcPr>
          <w:p w14:paraId="7F61AE37">
            <w:pPr>
              <w:adjustRightInd w:val="0"/>
              <w:snapToGrid w:val="0"/>
              <w:spacing w:line="320" w:lineRule="exact"/>
              <w:jc w:val="left"/>
              <w:rPr>
                <w:rFonts w:ascii="宋体"/>
                <w:sz w:val="18"/>
                <w:szCs w:val="18"/>
              </w:rPr>
            </w:pPr>
            <w:r>
              <w:rPr>
                <w:rFonts w:hint="eastAsia" w:ascii="宋体" w:hAnsi="宋体" w:cs="宋体"/>
                <w:sz w:val="18"/>
                <w:szCs w:val="18"/>
              </w:rPr>
              <w:t>1、掌握科技论文写作的基础知识，具备文献信息收集、整理、加工与利用能力；2、对科研选题、科研设计等科研基本程序和基本问题有初步的认识，全面掌握科技文献检索方法与技巧，在此基础上，熟悉各种类型科技论文的写作方法和写作规范；3、以知识传授为载体，以提出问题、分析和解答问题为手段，培养并训练思维能力，具备可持续发展和自我学习的知识素养。</w:t>
            </w:r>
          </w:p>
        </w:tc>
      </w:tr>
      <w:tr w14:paraId="7D7CD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4B58A154">
            <w:pPr>
              <w:adjustRightInd w:val="0"/>
              <w:snapToGrid w:val="0"/>
              <w:spacing w:line="320" w:lineRule="exact"/>
              <w:jc w:val="center"/>
              <w:rPr>
                <w:rFonts w:ascii="宋体"/>
                <w:sz w:val="18"/>
                <w:szCs w:val="18"/>
              </w:rPr>
            </w:pPr>
            <w:r>
              <w:rPr>
                <w:rFonts w:hint="eastAsia" w:ascii="宋体"/>
                <w:sz w:val="18"/>
                <w:szCs w:val="18"/>
              </w:rPr>
              <w:t>3D打印技术</w:t>
            </w:r>
          </w:p>
        </w:tc>
        <w:tc>
          <w:tcPr>
            <w:tcW w:w="2007" w:type="pct"/>
            <w:tcBorders>
              <w:right w:val="single" w:color="auto" w:sz="4" w:space="0"/>
            </w:tcBorders>
            <w:vAlign w:val="center"/>
          </w:tcPr>
          <w:p w14:paraId="2F606CE5">
            <w:pPr>
              <w:adjustRightInd w:val="0"/>
              <w:snapToGrid w:val="0"/>
              <w:spacing w:line="320" w:lineRule="exact"/>
              <w:jc w:val="left"/>
              <w:rPr>
                <w:rFonts w:ascii="宋体"/>
                <w:sz w:val="18"/>
                <w:szCs w:val="18"/>
              </w:rPr>
            </w:pPr>
            <w:r>
              <w:rPr>
                <w:rFonts w:hint="eastAsia" w:ascii="宋体"/>
                <w:sz w:val="18"/>
                <w:szCs w:val="18"/>
              </w:rPr>
              <w:t>本课程对当今激光3D打印技术与应用进行了系统、全面的介绍。详细介绍了目前常用的熔丝堆积3D打印技术的概念、基本原理、工艺流程、材料及设备、数据处理及关键技术、应用及发展趋势等内容。</w:t>
            </w:r>
          </w:p>
        </w:tc>
        <w:tc>
          <w:tcPr>
            <w:tcW w:w="2424" w:type="pct"/>
            <w:tcBorders>
              <w:left w:val="single" w:color="auto" w:sz="4" w:space="0"/>
            </w:tcBorders>
            <w:vAlign w:val="center"/>
          </w:tcPr>
          <w:p w14:paraId="056E34F3">
            <w:pPr>
              <w:adjustRightInd w:val="0"/>
              <w:snapToGrid w:val="0"/>
              <w:spacing w:line="320" w:lineRule="exact"/>
              <w:jc w:val="left"/>
              <w:rPr>
                <w:rFonts w:ascii="宋体"/>
                <w:sz w:val="18"/>
                <w:szCs w:val="18"/>
              </w:rPr>
            </w:pPr>
            <w:r>
              <w:rPr>
                <w:rFonts w:hint="eastAsia" w:ascii="宋体"/>
                <w:sz w:val="18"/>
                <w:szCs w:val="18"/>
              </w:rPr>
              <w:t>通过该课程的学习，可以使学习者了解现代先进制造技术的最新发展，掌握激光3D打印技术尤其是光固化（SLA）工艺、激光烧结（SLS）工艺、激光熔化（SLM）工艺、分层实体制造（LOM）、激光立体成型（DLF 、LENS）的基本原理、工艺流程和应用领域，为拓展3D打印知识和从事相关领域的工作打下基础。为拓展3D打印知识，培养学生职业素养，树立工匠精神。从事产品研发等相关领域的工作打下基础。</w:t>
            </w:r>
          </w:p>
        </w:tc>
      </w:tr>
      <w:tr w14:paraId="3065E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12432CBF">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机电产品营销</w:t>
            </w:r>
          </w:p>
        </w:tc>
        <w:tc>
          <w:tcPr>
            <w:tcW w:w="2007" w:type="pct"/>
            <w:tcBorders>
              <w:right w:val="single" w:color="auto" w:sz="4" w:space="0"/>
            </w:tcBorders>
            <w:vAlign w:val="center"/>
          </w:tcPr>
          <w:p w14:paraId="156F704E">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1.绪论；2. 机电产品市场调研；3.市场细分与目标市场策略；4.消费心理及消费者购买行为；5.产品策略；6.定价策略；7.分销渠道策略；8.促销策略；9.营销策划书撰写。</w:t>
            </w:r>
          </w:p>
        </w:tc>
        <w:tc>
          <w:tcPr>
            <w:tcW w:w="2424" w:type="pct"/>
            <w:tcBorders>
              <w:left w:val="single" w:color="auto" w:sz="4" w:space="0"/>
            </w:tcBorders>
            <w:vAlign w:val="center"/>
          </w:tcPr>
          <w:p w14:paraId="5639011C">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树立正确的市场营销观念，牢固掌握现代市场营销的基本理论、原理、方法、手段和工具；2.学会运用案例进行分析，具备运用现代市场营销知识来解决实际问题；3.为今后从事机电产品营销工作提供思维方法和技巧。</w:t>
            </w:r>
          </w:p>
        </w:tc>
      </w:tr>
      <w:tr w14:paraId="4A217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2250A9DC">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企业管理</w:t>
            </w:r>
          </w:p>
        </w:tc>
        <w:tc>
          <w:tcPr>
            <w:tcW w:w="2007" w:type="pct"/>
            <w:tcBorders>
              <w:right w:val="single" w:color="auto" w:sz="4" w:space="0"/>
            </w:tcBorders>
            <w:vAlign w:val="center"/>
          </w:tcPr>
          <w:p w14:paraId="6B54B050">
            <w:pPr>
              <w:adjustRightInd w:val="0"/>
              <w:snapToGrid w:val="0"/>
              <w:spacing w:line="320" w:lineRule="exact"/>
              <w:rPr>
                <w:rFonts w:ascii="宋体" w:hAnsi="宋体" w:cs="宋体"/>
                <w:color w:val="000000"/>
                <w:sz w:val="18"/>
                <w:szCs w:val="18"/>
              </w:rPr>
            </w:pPr>
            <w:r>
              <w:rPr>
                <w:rFonts w:hint="eastAsia" w:ascii="宋体" w:hAnsi="宋体" w:cs="宋体"/>
                <w:color w:val="000000"/>
                <w:sz w:val="18"/>
                <w:szCs w:val="18"/>
              </w:rPr>
              <w:t>1.企业管理概论；2.行为科学理论；3.预测与决策；</w:t>
            </w:r>
          </w:p>
          <w:p w14:paraId="0B6BA66D">
            <w:pPr>
              <w:adjustRightInd w:val="0"/>
              <w:snapToGrid w:val="0"/>
              <w:spacing w:line="320" w:lineRule="exact"/>
              <w:rPr>
                <w:rFonts w:ascii="宋体" w:hAnsi="宋体" w:cs="宋体"/>
                <w:color w:val="000000"/>
                <w:sz w:val="18"/>
                <w:szCs w:val="18"/>
              </w:rPr>
            </w:pPr>
            <w:r>
              <w:rPr>
                <w:rFonts w:hint="eastAsia" w:ascii="宋体" w:hAnsi="宋体" w:cs="宋体"/>
                <w:color w:val="000000"/>
                <w:sz w:val="18"/>
                <w:szCs w:val="18"/>
              </w:rPr>
              <w:t>4.市场营销管理；5.管理会计；6.工程经济分析；7.价值工程简介；8.质量管理及质量体系认证。</w:t>
            </w:r>
          </w:p>
          <w:p w14:paraId="6CA9BEAF">
            <w:pPr>
              <w:adjustRightInd w:val="0"/>
              <w:snapToGrid w:val="0"/>
              <w:spacing w:line="320" w:lineRule="exact"/>
              <w:jc w:val="left"/>
              <w:rPr>
                <w:rFonts w:ascii="宋体" w:hAnsi="宋体" w:cs="宋体"/>
                <w:color w:val="000000"/>
                <w:sz w:val="18"/>
                <w:szCs w:val="18"/>
              </w:rPr>
            </w:pPr>
          </w:p>
        </w:tc>
        <w:tc>
          <w:tcPr>
            <w:tcW w:w="2424" w:type="pct"/>
            <w:tcBorders>
              <w:left w:val="single" w:color="auto" w:sz="4" w:space="0"/>
            </w:tcBorders>
            <w:vAlign w:val="center"/>
          </w:tcPr>
          <w:p w14:paraId="573992B6">
            <w:pPr>
              <w:adjustRightInd w:val="0"/>
              <w:snapToGrid w:val="0"/>
              <w:spacing w:line="320" w:lineRule="exact"/>
              <w:rPr>
                <w:rFonts w:ascii="宋体" w:hAnsi="宋体" w:cs="宋体"/>
                <w:color w:val="000000"/>
                <w:sz w:val="18"/>
                <w:szCs w:val="18"/>
              </w:rPr>
            </w:pPr>
            <w:r>
              <w:rPr>
                <w:rFonts w:hint="eastAsia" w:ascii="宋体" w:hAnsi="宋体" w:cs="宋体"/>
                <w:color w:val="000000"/>
                <w:sz w:val="18"/>
                <w:szCs w:val="18"/>
              </w:rPr>
              <w:t>在教学中应采用理论和实际相结合的原则，采取课堂讲授与案例分析，讨论，练习，测验相结合的教学方法，重视调动学生学习积极性与参与性、互动性，使学员通过学习，基本达到以下要求：1.掌握企业管理的基本概念，基本理论，了解管理思想及理论的形成及发展 ，掌握现代企业管理的发展趋势；2.深刻理解并树立现代企业经营的正确理念，方法观，以指导其管理实践和工作实践；3.系统掌握企业管理的基本职能、基本方法、基本规律，培养学生从事管理工作的实际能力；4.全面了解企业管理的各环节和流程，包括企业管理制度、经营战略、营销策略、生产运作等，使学生将来能更快更好地适应工作环境。</w:t>
            </w:r>
          </w:p>
        </w:tc>
      </w:tr>
      <w:tr w14:paraId="0F54F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54F3BA07">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专业英语</w:t>
            </w:r>
          </w:p>
        </w:tc>
        <w:tc>
          <w:tcPr>
            <w:tcW w:w="2007" w:type="pct"/>
            <w:tcBorders>
              <w:right w:val="single" w:color="auto" w:sz="4" w:space="0"/>
            </w:tcBorders>
            <w:vAlign w:val="center"/>
          </w:tcPr>
          <w:p w14:paraId="77B12ED9">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1.工程制图；2.机械零件；3.成型设备；4.成型工艺；5.数控机床操作；6.机床加工工艺；7.CAD应用；8.求职申请。</w:t>
            </w:r>
          </w:p>
        </w:tc>
        <w:tc>
          <w:tcPr>
            <w:tcW w:w="2424" w:type="pct"/>
            <w:tcBorders>
              <w:left w:val="single" w:color="auto" w:sz="4" w:space="0"/>
            </w:tcBorders>
            <w:vAlign w:val="center"/>
          </w:tcPr>
          <w:p w14:paraId="4AF833EC">
            <w:pPr>
              <w:adjustRightInd w:val="0"/>
              <w:snapToGrid w:val="0"/>
              <w:spacing w:line="320" w:lineRule="exact"/>
              <w:rPr>
                <w:rFonts w:ascii="宋体" w:hAnsi="宋体" w:cs="宋体"/>
                <w:color w:val="000000"/>
                <w:sz w:val="18"/>
                <w:szCs w:val="18"/>
              </w:rPr>
            </w:pPr>
            <w:r>
              <w:rPr>
                <w:rFonts w:hint="eastAsia" w:ascii="宋体" w:hAnsi="宋体" w:cs="宋体"/>
                <w:color w:val="000000"/>
                <w:sz w:val="18"/>
                <w:szCs w:val="18"/>
              </w:rPr>
              <w:t>1.掌握模具专业英语中的常用构词法；2.掌握模具专业英语的翻译技巧；掌握模具专业英语常用的表达方法；3.掌握模具专业常用的专业词汇；4.提高学生阅读专业英语文献的能力，使其能够借助词典比较熟练地阅读和翻译中等难度的专业文献；5.同时注意培养和锻炼学生在听、说等方面运用专业英语的能力，并初步尝试专业英语的写作，为从事机电方面的研究工作奠定坚实的基础。</w:t>
            </w:r>
          </w:p>
        </w:tc>
      </w:tr>
      <w:tr w14:paraId="5BDA9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0F2532DB">
            <w:pPr>
              <w:adjustRightInd w:val="0"/>
              <w:snapToGrid w:val="0"/>
              <w:spacing w:line="320" w:lineRule="exact"/>
              <w:jc w:val="center"/>
              <w:rPr>
                <w:rFonts w:ascii="宋体"/>
                <w:sz w:val="18"/>
                <w:szCs w:val="18"/>
              </w:rPr>
            </w:pPr>
            <w:r>
              <w:rPr>
                <w:rFonts w:hint="eastAsia" w:ascii="宋体" w:hAnsi="宋体" w:cs="宋体"/>
                <w:sz w:val="18"/>
                <w:szCs w:val="18"/>
              </w:rPr>
              <w:t>机械产品创新设计</w:t>
            </w:r>
          </w:p>
        </w:tc>
        <w:tc>
          <w:tcPr>
            <w:tcW w:w="2007" w:type="pct"/>
            <w:tcBorders>
              <w:right w:val="single" w:color="auto" w:sz="4" w:space="0"/>
            </w:tcBorders>
            <w:vAlign w:val="center"/>
          </w:tcPr>
          <w:p w14:paraId="2EC824DA">
            <w:pPr>
              <w:adjustRightInd w:val="0"/>
              <w:snapToGrid w:val="0"/>
              <w:spacing w:line="320" w:lineRule="exact"/>
              <w:jc w:val="left"/>
              <w:rPr>
                <w:rFonts w:ascii="宋体"/>
                <w:sz w:val="18"/>
                <w:szCs w:val="18"/>
              </w:rPr>
            </w:pPr>
            <w:r>
              <w:rPr>
                <w:rFonts w:hint="eastAsia" w:ascii="宋体" w:hAnsi="宋体"/>
                <w:sz w:val="18"/>
                <w:szCs w:val="18"/>
              </w:rPr>
              <w:t>1、绪论；2、机械创新设计的表达方法；3、机械创新设计的选题；4、功能原理创新设计；5、机构创新设计；6、结构创新设计。</w:t>
            </w:r>
          </w:p>
        </w:tc>
        <w:tc>
          <w:tcPr>
            <w:tcW w:w="2424" w:type="pct"/>
            <w:tcBorders>
              <w:left w:val="single" w:color="auto" w:sz="4" w:space="0"/>
            </w:tcBorders>
            <w:vAlign w:val="center"/>
          </w:tcPr>
          <w:p w14:paraId="0B07DA84">
            <w:pPr>
              <w:adjustRightInd w:val="0"/>
              <w:snapToGrid w:val="0"/>
              <w:spacing w:line="320" w:lineRule="exact"/>
              <w:jc w:val="left"/>
              <w:rPr>
                <w:rFonts w:ascii="宋体"/>
                <w:sz w:val="18"/>
                <w:szCs w:val="18"/>
              </w:rPr>
            </w:pPr>
            <w:r>
              <w:rPr>
                <w:rFonts w:hint="eastAsia" w:ascii="宋体" w:hAnsi="宋体"/>
                <w:sz w:val="18"/>
                <w:szCs w:val="18"/>
              </w:rPr>
              <w:t>在教学中运用机械中的常用机构及通用零、部件，分析研究其工作原理、结构特点、运动和动力性能、基本设计理论、计算方法以及一些零部件的选用和维护。通过对前人各种创新失误的总结和分析,使学生对创新失误的各种原因有一个全新的认识，更深的了解可能造成失误的各种原因，有利于在今后的生活中减少失误，提高创新的成功率。</w:t>
            </w:r>
          </w:p>
        </w:tc>
      </w:tr>
      <w:tr w14:paraId="4EEF2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507E9725">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激光表面改性技术</w:t>
            </w:r>
          </w:p>
        </w:tc>
        <w:tc>
          <w:tcPr>
            <w:tcW w:w="2007" w:type="pct"/>
            <w:tcBorders>
              <w:right w:val="single" w:color="auto" w:sz="4" w:space="0"/>
            </w:tcBorders>
            <w:vAlign w:val="center"/>
          </w:tcPr>
          <w:p w14:paraId="78C270AF">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w:t>
            </w:r>
            <w:r>
              <w:rPr>
                <w:rFonts w:ascii="宋体" w:hAnsi="宋体" w:cs="宋体"/>
                <w:color w:val="000000"/>
                <w:sz w:val="18"/>
                <w:szCs w:val="18"/>
              </w:rPr>
              <w:t>激光增材表面改性技术</w:t>
            </w:r>
            <w:r>
              <w:rPr>
                <w:rFonts w:hint="eastAsia" w:ascii="宋体" w:hAnsi="宋体" w:cs="宋体"/>
                <w:color w:val="000000"/>
                <w:sz w:val="18"/>
                <w:szCs w:val="18"/>
              </w:rPr>
              <w:t>；2.</w:t>
            </w:r>
            <w:r>
              <w:rPr>
                <w:rFonts w:ascii="宋体" w:hAnsi="宋体" w:cs="宋体"/>
                <w:color w:val="000000"/>
                <w:sz w:val="18"/>
                <w:szCs w:val="18"/>
              </w:rPr>
              <w:t>激光原位表面改性技术</w:t>
            </w:r>
            <w:r>
              <w:rPr>
                <w:rFonts w:hint="eastAsia" w:ascii="宋体" w:hAnsi="宋体" w:cs="宋体"/>
                <w:color w:val="000000"/>
                <w:sz w:val="18"/>
                <w:szCs w:val="18"/>
              </w:rPr>
              <w:t>；3.</w:t>
            </w:r>
            <w:r>
              <w:rPr>
                <w:rFonts w:ascii="宋体" w:hAnsi="宋体" w:cs="宋体"/>
                <w:color w:val="000000"/>
                <w:sz w:val="18"/>
                <w:szCs w:val="18"/>
              </w:rPr>
              <w:t>激光减材表面改性技术</w:t>
            </w:r>
            <w:r>
              <w:rPr>
                <w:rFonts w:hint="eastAsia" w:ascii="宋体" w:hAnsi="宋体" w:cs="宋体"/>
                <w:color w:val="000000"/>
                <w:sz w:val="18"/>
                <w:szCs w:val="18"/>
              </w:rPr>
              <w:t>。</w:t>
            </w:r>
          </w:p>
        </w:tc>
        <w:tc>
          <w:tcPr>
            <w:tcW w:w="2424" w:type="pct"/>
            <w:tcBorders>
              <w:left w:val="single" w:color="auto" w:sz="4" w:space="0"/>
            </w:tcBorders>
            <w:vAlign w:val="center"/>
          </w:tcPr>
          <w:p w14:paraId="33B6ECFF">
            <w:pPr>
              <w:adjustRightInd w:val="0"/>
              <w:snapToGrid w:val="0"/>
              <w:spacing w:line="320" w:lineRule="exact"/>
              <w:jc w:val="left"/>
              <w:rPr>
                <w:rFonts w:ascii="宋体" w:hAnsi="宋体" w:cs="宋体"/>
                <w:color w:val="000000"/>
                <w:sz w:val="18"/>
                <w:szCs w:val="18"/>
              </w:rPr>
            </w:pPr>
            <w:r>
              <w:rPr>
                <w:rFonts w:ascii="宋体" w:hAnsi="宋体" w:cs="宋体"/>
                <w:color w:val="000000"/>
                <w:sz w:val="18"/>
                <w:szCs w:val="18"/>
              </w:rPr>
              <w:t>掌握激光各类激光表面改性技术的概念及基本原理</w:t>
            </w:r>
            <w:r>
              <w:rPr>
                <w:rFonts w:hint="eastAsia" w:ascii="宋体" w:hAnsi="宋体" w:cs="宋体"/>
                <w:color w:val="000000"/>
                <w:sz w:val="18"/>
                <w:szCs w:val="18"/>
              </w:rPr>
              <w:t>；</w:t>
            </w:r>
            <w:r>
              <w:rPr>
                <w:rFonts w:ascii="宋体" w:hAnsi="宋体" w:cs="宋体"/>
                <w:color w:val="000000"/>
                <w:sz w:val="18"/>
                <w:szCs w:val="18"/>
              </w:rPr>
              <w:t>掌握激光对材料表面的影响规律；掌握激光表面改性过程中常见质量问题的产生原理及解决方案</w:t>
            </w:r>
            <w:r>
              <w:rPr>
                <w:rFonts w:hint="eastAsia" w:ascii="宋体" w:hAnsi="宋体" w:cs="宋体"/>
                <w:color w:val="000000"/>
                <w:sz w:val="18"/>
                <w:szCs w:val="18"/>
              </w:rPr>
              <w:t>；</w:t>
            </w:r>
            <w:r>
              <w:rPr>
                <w:rFonts w:ascii="宋体" w:hAnsi="宋体" w:cs="宋体"/>
                <w:color w:val="000000"/>
                <w:sz w:val="18"/>
                <w:szCs w:val="18"/>
              </w:rPr>
              <w:t>掌握激光表面改性技术的工艺过程</w:t>
            </w:r>
            <w:r>
              <w:rPr>
                <w:rFonts w:hint="eastAsia" w:ascii="宋体" w:hAnsi="宋体" w:cs="宋体"/>
                <w:color w:val="000000"/>
                <w:sz w:val="18"/>
                <w:szCs w:val="18"/>
              </w:rPr>
              <w:t>。</w:t>
            </w:r>
          </w:p>
        </w:tc>
      </w:tr>
      <w:tr w14:paraId="6916C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18BF662A">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激光加工质量性能检测</w:t>
            </w:r>
          </w:p>
        </w:tc>
        <w:tc>
          <w:tcPr>
            <w:tcW w:w="2007" w:type="pct"/>
            <w:tcBorders>
              <w:right w:val="single" w:color="auto" w:sz="4" w:space="0"/>
            </w:tcBorders>
            <w:vAlign w:val="center"/>
          </w:tcPr>
          <w:p w14:paraId="5E0AA9FF">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激光加工分类、激光加工检测类型；2.激光加工质量性能检测的内容；3.激光切割质量评价指标和一般评价标准以及质量检测方式（尺寸精度评价和切口质量评价）；4.激光熔覆质量性能检测评价指标以及质量检测方式（熔覆层硬度的测量和稀释度的计算）；5.激光打孔的质量检测内容和方式；6.激光焊接加工质量检测内容和主要检测方式（拉伸试验、冲击试验以及硬度检测试验）。</w:t>
            </w:r>
          </w:p>
        </w:tc>
        <w:tc>
          <w:tcPr>
            <w:tcW w:w="2424" w:type="pct"/>
            <w:tcBorders>
              <w:left w:val="single" w:color="auto" w:sz="4" w:space="0"/>
            </w:tcBorders>
            <w:vAlign w:val="center"/>
          </w:tcPr>
          <w:p w14:paraId="390A53FC">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掌握激光加工质量性能检测类别；掌握激光切割质量性能检测指标以及典型质量性能检测方式和质量等级评定方式；掌握激光熔覆质量性能检测指标以及典型质量性能检测方式。</w:t>
            </w:r>
          </w:p>
        </w:tc>
      </w:tr>
      <w:tr w14:paraId="1CE2C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4A18DF20">
            <w:pPr>
              <w:adjustRightInd w:val="0"/>
              <w:snapToGrid w:val="0"/>
              <w:spacing w:line="320" w:lineRule="exact"/>
              <w:jc w:val="center"/>
              <w:rPr>
                <w:rFonts w:ascii="宋体" w:hAnsi="宋体" w:cs="宋体"/>
                <w:color w:val="000000"/>
                <w:sz w:val="18"/>
                <w:szCs w:val="18"/>
              </w:rPr>
            </w:pPr>
            <w:r>
              <w:rPr>
                <w:rFonts w:hint="eastAsia" w:ascii="宋体" w:hAnsi="宋体" w:cs="宋体"/>
                <w:color w:val="000000"/>
                <w:sz w:val="18"/>
                <w:szCs w:val="18"/>
              </w:rPr>
              <w:t>模具材料与热处理</w:t>
            </w:r>
          </w:p>
        </w:tc>
        <w:tc>
          <w:tcPr>
            <w:tcW w:w="2007" w:type="pct"/>
            <w:tcBorders>
              <w:right w:val="single" w:color="auto" w:sz="4" w:space="0"/>
            </w:tcBorders>
            <w:vAlign w:val="center"/>
          </w:tcPr>
          <w:p w14:paraId="64F85F12">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模具材料的性能、热处理工艺、合金钢、有色金属材料等。</w:t>
            </w:r>
          </w:p>
        </w:tc>
        <w:tc>
          <w:tcPr>
            <w:tcW w:w="2424" w:type="pct"/>
            <w:tcBorders>
              <w:left w:val="single" w:color="auto" w:sz="4" w:space="0"/>
            </w:tcBorders>
            <w:vAlign w:val="center"/>
          </w:tcPr>
          <w:p w14:paraId="6A91A818">
            <w:pPr>
              <w:adjustRightInd w:val="0"/>
              <w:snapToGrid w:val="0"/>
              <w:spacing w:line="320" w:lineRule="exact"/>
              <w:jc w:val="left"/>
              <w:rPr>
                <w:rFonts w:ascii="宋体" w:hAnsi="宋体" w:cs="宋体"/>
                <w:color w:val="000000"/>
                <w:sz w:val="18"/>
                <w:szCs w:val="18"/>
              </w:rPr>
            </w:pPr>
            <w:r>
              <w:rPr>
                <w:rFonts w:hint="eastAsia" w:ascii="宋体" w:hAnsi="宋体" w:cs="宋体"/>
                <w:color w:val="000000"/>
                <w:sz w:val="18"/>
                <w:szCs w:val="18"/>
              </w:rPr>
              <w:t>1、熟悉模具</w:t>
            </w:r>
            <w:r>
              <w:rPr>
                <w:rFonts w:ascii="宋体" w:hAnsi="宋体" w:cs="宋体"/>
                <w:color w:val="000000"/>
                <w:sz w:val="18"/>
                <w:szCs w:val="18"/>
              </w:rPr>
              <w:t>材料及热处理</w:t>
            </w:r>
            <w:r>
              <w:rPr>
                <w:rFonts w:hint="eastAsia" w:ascii="宋体" w:hAnsi="宋体" w:cs="宋体"/>
                <w:color w:val="000000"/>
                <w:sz w:val="18"/>
                <w:szCs w:val="18"/>
              </w:rPr>
              <w:t>基本</w:t>
            </w:r>
            <w:r>
              <w:rPr>
                <w:rFonts w:ascii="宋体" w:hAnsi="宋体" w:cs="宋体"/>
                <w:color w:val="000000"/>
                <w:sz w:val="18"/>
                <w:szCs w:val="18"/>
              </w:rPr>
              <w:t>知识</w:t>
            </w:r>
            <w:r>
              <w:rPr>
                <w:rFonts w:hint="eastAsia" w:ascii="宋体" w:hAnsi="宋体" w:cs="宋体"/>
                <w:color w:val="000000"/>
                <w:sz w:val="18"/>
                <w:szCs w:val="18"/>
              </w:rPr>
              <w:t>；2、掌握</w:t>
            </w:r>
            <w:r>
              <w:rPr>
                <w:rFonts w:ascii="宋体" w:hAnsi="宋体" w:cs="宋体"/>
                <w:color w:val="000000"/>
                <w:sz w:val="18"/>
                <w:szCs w:val="18"/>
              </w:rPr>
              <w:t>常用</w:t>
            </w:r>
            <w:r>
              <w:rPr>
                <w:rFonts w:hint="eastAsia" w:ascii="宋体" w:hAnsi="宋体" w:cs="宋体"/>
                <w:color w:val="000000"/>
                <w:sz w:val="18"/>
                <w:szCs w:val="18"/>
              </w:rPr>
              <w:t>模具</w:t>
            </w:r>
            <w:r>
              <w:rPr>
                <w:rFonts w:ascii="宋体" w:hAnsi="宋体" w:cs="宋体"/>
                <w:color w:val="000000"/>
                <w:sz w:val="18"/>
                <w:szCs w:val="18"/>
              </w:rPr>
              <w:t>材料</w:t>
            </w:r>
            <w:r>
              <w:rPr>
                <w:rFonts w:hint="eastAsia" w:ascii="宋体" w:hAnsi="宋体" w:cs="宋体"/>
                <w:color w:val="000000"/>
                <w:sz w:val="18"/>
                <w:szCs w:val="18"/>
              </w:rPr>
              <w:t>尤其是合金钢（模具钢）</w:t>
            </w:r>
            <w:r>
              <w:rPr>
                <w:rFonts w:ascii="宋体" w:hAnsi="宋体" w:cs="宋体"/>
                <w:color w:val="000000"/>
                <w:sz w:val="18"/>
                <w:szCs w:val="18"/>
              </w:rPr>
              <w:t>的性能、成分、</w:t>
            </w:r>
            <w:r>
              <w:rPr>
                <w:rFonts w:hint="eastAsia" w:ascii="宋体" w:hAnsi="宋体" w:cs="宋体"/>
                <w:color w:val="000000"/>
                <w:sz w:val="18"/>
                <w:szCs w:val="18"/>
              </w:rPr>
              <w:t>牌号及</w:t>
            </w:r>
            <w:r>
              <w:rPr>
                <w:rFonts w:ascii="宋体" w:hAnsi="宋体" w:cs="宋体"/>
                <w:color w:val="000000"/>
                <w:sz w:val="18"/>
                <w:szCs w:val="18"/>
              </w:rPr>
              <w:t>热处理</w:t>
            </w:r>
            <w:r>
              <w:rPr>
                <w:rFonts w:hint="eastAsia" w:ascii="宋体" w:hAnsi="宋体" w:cs="宋体"/>
                <w:color w:val="000000"/>
                <w:sz w:val="18"/>
                <w:szCs w:val="18"/>
              </w:rPr>
              <w:t>工艺；3、熟悉</w:t>
            </w:r>
            <w:r>
              <w:rPr>
                <w:rFonts w:ascii="宋体" w:hAnsi="宋体" w:cs="宋体"/>
                <w:color w:val="000000"/>
                <w:sz w:val="18"/>
                <w:szCs w:val="18"/>
              </w:rPr>
              <w:t>结构钢、工具钢、</w:t>
            </w:r>
            <w:r>
              <w:rPr>
                <w:rFonts w:hint="eastAsia" w:ascii="宋体" w:hAnsi="宋体" w:cs="宋体"/>
                <w:color w:val="000000"/>
                <w:sz w:val="18"/>
                <w:szCs w:val="18"/>
              </w:rPr>
              <w:t>特钢和</w:t>
            </w:r>
            <w:r>
              <w:rPr>
                <w:rFonts w:ascii="宋体" w:hAnsi="宋体" w:cs="宋体"/>
                <w:color w:val="000000"/>
                <w:sz w:val="18"/>
                <w:szCs w:val="18"/>
              </w:rPr>
              <w:t>有色金属及合金</w:t>
            </w:r>
            <w:r>
              <w:rPr>
                <w:rFonts w:hint="eastAsia" w:ascii="宋体" w:hAnsi="宋体" w:cs="宋体"/>
                <w:color w:val="000000"/>
                <w:sz w:val="18"/>
                <w:szCs w:val="18"/>
              </w:rPr>
              <w:t>的基础知识；4、掌握一些典型模具材料的应用案例及热处理知识。</w:t>
            </w:r>
          </w:p>
        </w:tc>
      </w:tr>
      <w:tr w14:paraId="4CC46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4A66C85B">
            <w:pPr>
              <w:adjustRightInd w:val="0"/>
              <w:snapToGrid w:val="0"/>
              <w:spacing w:line="320" w:lineRule="exact"/>
              <w:jc w:val="center"/>
              <w:rPr>
                <w:rFonts w:ascii="宋体"/>
                <w:b/>
                <w:bCs/>
              </w:rPr>
            </w:pPr>
            <w:r>
              <w:rPr>
                <w:rFonts w:hint="eastAsia" w:ascii="宋体"/>
                <w:sz w:val="18"/>
                <w:szCs w:val="18"/>
              </w:rPr>
              <w:t>三维运动仿真</w:t>
            </w:r>
          </w:p>
        </w:tc>
        <w:tc>
          <w:tcPr>
            <w:tcW w:w="2007" w:type="pct"/>
            <w:tcBorders>
              <w:right w:val="single" w:color="auto" w:sz="4" w:space="0"/>
            </w:tcBorders>
            <w:vAlign w:val="center"/>
          </w:tcPr>
          <w:p w14:paraId="0EBAE88C">
            <w:pPr>
              <w:adjustRightInd w:val="0"/>
              <w:snapToGrid w:val="0"/>
              <w:spacing w:line="320" w:lineRule="exact"/>
              <w:jc w:val="left"/>
              <w:rPr>
                <w:rFonts w:ascii="宋体"/>
                <w:b/>
                <w:bCs/>
              </w:rPr>
            </w:pPr>
            <w:r>
              <w:rPr>
                <w:rFonts w:hint="eastAsia" w:ascii="宋体"/>
                <w:sz w:val="18"/>
                <w:szCs w:val="18"/>
              </w:rPr>
              <w:t>运动仿真与分析概述、运动仿真的一般流程、连杆的定义一般运动副、配合运动副 咬合运动副、力学对象的添加 分析与测量、综合应用案例篇。</w:t>
            </w:r>
          </w:p>
        </w:tc>
        <w:tc>
          <w:tcPr>
            <w:tcW w:w="2424" w:type="pct"/>
            <w:tcBorders>
              <w:left w:val="single" w:color="auto" w:sz="4" w:space="0"/>
            </w:tcBorders>
            <w:vAlign w:val="center"/>
          </w:tcPr>
          <w:p w14:paraId="1BDBEA0A">
            <w:pPr>
              <w:adjustRightInd w:val="0"/>
              <w:snapToGrid w:val="0"/>
              <w:spacing w:line="320" w:lineRule="exact"/>
              <w:jc w:val="left"/>
              <w:rPr>
                <w:rFonts w:ascii="宋体"/>
                <w:b/>
                <w:bCs/>
              </w:rPr>
            </w:pPr>
            <w:r>
              <w:rPr>
                <w:rFonts w:hint="eastAsia" w:ascii="宋体"/>
                <w:sz w:val="18"/>
                <w:szCs w:val="18"/>
              </w:rPr>
              <w:t>由浅入深，从易到难，对于每一个功能都穿插了设计中的各种运用方法，配套了视频教学，通俗易懂，使学生轻松学习，可最大程度的提高运动仿真应用技能。解决机构设计中遇到的问题，满足学习需求，丰富自己的知识面，提高专业技能。</w:t>
            </w:r>
          </w:p>
        </w:tc>
      </w:tr>
      <w:tr w14:paraId="4E821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567" w:type="pct"/>
            <w:vAlign w:val="center"/>
          </w:tcPr>
          <w:p w14:paraId="7AFC103E">
            <w:pPr>
              <w:adjustRightInd w:val="0"/>
              <w:snapToGrid w:val="0"/>
              <w:spacing w:line="320" w:lineRule="exact"/>
              <w:jc w:val="center"/>
              <w:rPr>
                <w:rFonts w:ascii="宋体" w:hAnsi="宋体" w:cs="宋体"/>
                <w:sz w:val="18"/>
                <w:szCs w:val="18"/>
              </w:rPr>
            </w:pPr>
            <w:r>
              <w:rPr>
                <w:rFonts w:hint="eastAsia" w:ascii="宋体" w:hAnsi="宋体" w:cs="宋体"/>
                <w:sz w:val="18"/>
                <w:szCs w:val="18"/>
              </w:rPr>
              <w:t>UG数</w:t>
            </w:r>
          </w:p>
          <w:p w14:paraId="0A0AD092">
            <w:pPr>
              <w:adjustRightInd w:val="0"/>
              <w:snapToGrid w:val="0"/>
              <w:spacing w:line="320" w:lineRule="exact"/>
              <w:jc w:val="center"/>
              <w:rPr>
                <w:rFonts w:ascii="宋体"/>
                <w:b/>
                <w:bCs/>
              </w:rPr>
            </w:pPr>
            <w:r>
              <w:rPr>
                <w:rFonts w:hint="eastAsia" w:ascii="宋体" w:hAnsi="宋体" w:cs="宋体"/>
                <w:sz w:val="18"/>
                <w:szCs w:val="18"/>
              </w:rPr>
              <w:t>控编程</w:t>
            </w:r>
          </w:p>
        </w:tc>
        <w:tc>
          <w:tcPr>
            <w:tcW w:w="2007" w:type="pct"/>
            <w:tcBorders>
              <w:right w:val="single" w:color="auto" w:sz="4" w:space="0"/>
            </w:tcBorders>
            <w:vAlign w:val="center"/>
          </w:tcPr>
          <w:p w14:paraId="03AB402E">
            <w:pPr>
              <w:adjustRightInd w:val="0"/>
              <w:snapToGrid w:val="0"/>
              <w:spacing w:line="320" w:lineRule="exact"/>
              <w:jc w:val="left"/>
              <w:rPr>
                <w:rFonts w:ascii="宋体"/>
                <w:b/>
                <w:bCs/>
              </w:rPr>
            </w:pPr>
            <w:r>
              <w:rPr>
                <w:rFonts w:hint="eastAsia" w:ascii="宋体"/>
                <w:sz w:val="18"/>
                <w:szCs w:val="18"/>
              </w:rPr>
              <w:t>1.CAM加工模块应用基础、面铣削、平面铣、型腔铣；2.等高轮廓铣、区域铣、固定轮廓铣、钻孔加工。</w:t>
            </w:r>
          </w:p>
        </w:tc>
        <w:tc>
          <w:tcPr>
            <w:tcW w:w="2424" w:type="pct"/>
            <w:tcBorders>
              <w:left w:val="single" w:color="auto" w:sz="4" w:space="0"/>
            </w:tcBorders>
            <w:vAlign w:val="center"/>
          </w:tcPr>
          <w:p w14:paraId="16FC3B09">
            <w:pPr>
              <w:adjustRightInd w:val="0"/>
              <w:snapToGrid w:val="0"/>
              <w:spacing w:line="320" w:lineRule="exact"/>
              <w:jc w:val="left"/>
              <w:rPr>
                <w:rFonts w:ascii="宋体"/>
                <w:b/>
                <w:bCs/>
              </w:rPr>
            </w:pPr>
            <w:r>
              <w:rPr>
                <w:rFonts w:hint="eastAsia" w:ascii="宋体"/>
                <w:sz w:val="18"/>
                <w:szCs w:val="18"/>
              </w:rPr>
              <w:t>1.该课程教学做完全一体化，采用项目式或范例式教学法；2.努力将工作过程及情形情景化，学生在老师安排的教学情景下进行学习，讲理论教学完全融于学生的操作中；3.学生学习本门课程也能很好的应用到其它课程所学知识，如模具设计与制造、数控加工与编程、数控原理与系统、公差与配合这些学科的知识都能被综合应用在本课程中；4.具备初步的数控编程与加工能力。5.培养学生能熟练应用UG软件，独立完成零件数控加工程序编制的能力、分析解决问题能力及创新能力，树立全面质量管理意识，以及团队合作精神，为后续的专业职业能力培养打下扎实基础。</w:t>
            </w:r>
          </w:p>
        </w:tc>
      </w:tr>
    </w:tbl>
    <w:p w14:paraId="0617E84E">
      <w:pPr>
        <w:rPr>
          <w:rFonts w:ascii="宋体" w:hAnsi="宋体" w:eastAsia="宋体" w:cs="宋体"/>
          <w:bCs/>
          <w:sz w:val="24"/>
        </w:rPr>
      </w:pPr>
    </w:p>
    <w:p w14:paraId="7BBA3F62">
      <w:pPr>
        <w:bidi w:val="0"/>
        <w:rPr>
          <w:rFonts w:asciiTheme="minorHAnsi" w:hAnsiTheme="minorHAnsi" w:eastAsiaTheme="minorEastAsia" w:cstheme="minorBidi"/>
          <w:kern w:val="2"/>
          <w:sz w:val="21"/>
          <w:szCs w:val="24"/>
          <w:lang w:val="en-US" w:eastAsia="zh-CN" w:bidi="ar-SA"/>
        </w:rPr>
      </w:pPr>
    </w:p>
    <w:p w14:paraId="2E50EA98">
      <w:pPr>
        <w:bidi w:val="0"/>
        <w:rPr>
          <w:lang w:val="en-US" w:eastAsia="zh-CN"/>
        </w:rPr>
      </w:pPr>
    </w:p>
    <w:p w14:paraId="7D52CAA9">
      <w:pPr>
        <w:tabs>
          <w:tab w:val="left" w:pos="1278"/>
        </w:tabs>
        <w:bidi w:val="0"/>
        <w:jc w:val="left"/>
        <w:rPr>
          <w:lang w:val="en-US" w:eastAsia="zh-CN"/>
        </w:rPr>
      </w:pPr>
      <w:r>
        <w:rPr>
          <w:rFonts w:hint="eastAsia"/>
          <w:lang w:val="en-US" w:eastAsia="zh-CN"/>
        </w:rPr>
        <w:t>如有调整，以最新为准。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2E13">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DC2E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2DDC2E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144254"/>
    <w:rsid w:val="001C55DA"/>
    <w:rsid w:val="004C16E1"/>
    <w:rsid w:val="004D6CE3"/>
    <w:rsid w:val="005A1898"/>
    <w:rsid w:val="00676F95"/>
    <w:rsid w:val="007C0AF1"/>
    <w:rsid w:val="0089370B"/>
    <w:rsid w:val="008C1AB4"/>
    <w:rsid w:val="008E21C4"/>
    <w:rsid w:val="009327CD"/>
    <w:rsid w:val="009A66B1"/>
    <w:rsid w:val="00A02120"/>
    <w:rsid w:val="00A1306C"/>
    <w:rsid w:val="00A262B8"/>
    <w:rsid w:val="00A52673"/>
    <w:rsid w:val="00B34483"/>
    <w:rsid w:val="00B44D8C"/>
    <w:rsid w:val="00D53FC2"/>
    <w:rsid w:val="00E90825"/>
    <w:rsid w:val="04D5637C"/>
    <w:rsid w:val="1D061E52"/>
    <w:rsid w:val="41336AA3"/>
    <w:rsid w:val="44B9171C"/>
    <w:rsid w:val="52B4767F"/>
    <w:rsid w:val="60E5134B"/>
    <w:rsid w:val="666C3121"/>
    <w:rsid w:val="69F95BD6"/>
    <w:rsid w:val="6DE91684"/>
    <w:rsid w:val="73D8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9">
    <w:name w:val="表格内容"/>
    <w:basedOn w:val="1"/>
    <w:qFormat/>
    <w:uiPriority w:val="0"/>
    <w:pPr>
      <w:jc w:val="left"/>
    </w:pPr>
    <w:rPr>
      <w:rFonts w:ascii="Times New Roman" w:hAnsi="Times New Roman" w:eastAsia="宋体" w:cs="Times New Roman"/>
      <w:sz w:val="18"/>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4992</Words>
  <Characters>5200</Characters>
  <Lines>37</Lines>
  <Paragraphs>10</Paragraphs>
  <TotalTime>5</TotalTime>
  <ScaleCrop>false</ScaleCrop>
  <LinksUpToDate>false</LinksUpToDate>
  <CharactersWithSpaces>5219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2025-05-19T07:07:43Z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