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C73B">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汽车检测与维修技术专业主要课程</w:t>
      </w:r>
    </w:p>
    <w:p w14:paraId="711A1663">
      <w:pPr>
        <w:jc w:val="center"/>
        <w:rPr>
          <w:rFonts w:ascii="宋体" w:hAnsi="宋体" w:eastAsia="宋体" w:cs="宋体"/>
          <w:bCs/>
          <w:sz w:val="24"/>
        </w:rPr>
      </w:pPr>
    </w:p>
    <w:p w14:paraId="5ADE28F6">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汽车检测与维修技术专业的主要课程、</w:t>
      </w:r>
      <w:r>
        <w:rPr>
          <w:rFonts w:hint="eastAsia" w:ascii="宋体" w:hAnsi="宋体" w:cs="Angsana New"/>
          <w:iCs/>
          <w:sz w:val="24"/>
          <w:lang w:bidi="th-TH"/>
        </w:rPr>
        <w:t>课程的主要内容、教学要求如下表所示：</w:t>
      </w:r>
    </w:p>
    <w:p w14:paraId="5A93C715">
      <w:pPr>
        <w:jc w:val="center"/>
        <w:rPr>
          <w:rFonts w:ascii="宋体" w:hAnsi="宋体" w:eastAsia="宋体" w:cs="宋体"/>
          <w:bCs/>
          <w:sz w:val="24"/>
        </w:rPr>
      </w:pPr>
    </w:p>
    <w:tbl>
      <w:tblPr>
        <w:tblStyle w:val="7"/>
        <w:tblW w:w="89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3"/>
        <w:gridCol w:w="2850"/>
        <w:gridCol w:w="5074"/>
      </w:tblGrid>
      <w:tr w14:paraId="50F4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552" w:type="pct"/>
            <w:tcBorders>
              <w:bottom w:val="single" w:color="auto" w:sz="4" w:space="0"/>
            </w:tcBorders>
            <w:vAlign w:val="center"/>
          </w:tcPr>
          <w:p w14:paraId="23490795">
            <w:pPr>
              <w:snapToGrid w:val="0"/>
              <w:spacing w:line="320" w:lineRule="exact"/>
              <w:jc w:val="center"/>
              <w:rPr>
                <w:rFonts w:ascii="宋体"/>
                <w:b/>
                <w:bCs/>
                <w:sz w:val="18"/>
                <w:szCs w:val="18"/>
              </w:rPr>
            </w:pPr>
            <w:r>
              <w:rPr>
                <w:rFonts w:hint="eastAsia" w:ascii="宋体"/>
                <w:b/>
                <w:bCs/>
                <w:sz w:val="18"/>
                <w:szCs w:val="18"/>
              </w:rPr>
              <w:t>主要课程</w:t>
            </w:r>
          </w:p>
        </w:tc>
        <w:tc>
          <w:tcPr>
            <w:tcW w:w="1599" w:type="pct"/>
            <w:tcBorders>
              <w:bottom w:val="single" w:color="auto" w:sz="4" w:space="0"/>
              <w:right w:val="single" w:color="auto" w:sz="4" w:space="0"/>
            </w:tcBorders>
            <w:vAlign w:val="center"/>
          </w:tcPr>
          <w:p w14:paraId="3864A553">
            <w:pPr>
              <w:snapToGrid w:val="0"/>
              <w:spacing w:line="320" w:lineRule="exact"/>
              <w:jc w:val="center"/>
              <w:rPr>
                <w:rFonts w:ascii="宋体"/>
                <w:b/>
                <w:bCs/>
                <w:sz w:val="18"/>
                <w:szCs w:val="18"/>
              </w:rPr>
            </w:pPr>
            <w:r>
              <w:rPr>
                <w:rFonts w:hint="eastAsia" w:ascii="宋体"/>
                <w:b/>
                <w:bCs/>
                <w:sz w:val="18"/>
                <w:szCs w:val="18"/>
              </w:rPr>
              <w:t>主要内容</w:t>
            </w:r>
          </w:p>
        </w:tc>
        <w:tc>
          <w:tcPr>
            <w:tcW w:w="2847" w:type="pct"/>
            <w:tcBorders>
              <w:left w:val="single" w:color="auto" w:sz="4" w:space="0"/>
              <w:bottom w:val="single" w:color="auto" w:sz="4" w:space="0"/>
            </w:tcBorders>
            <w:vAlign w:val="center"/>
          </w:tcPr>
          <w:p w14:paraId="11BD13BE">
            <w:pPr>
              <w:snapToGrid w:val="0"/>
              <w:spacing w:line="320" w:lineRule="exact"/>
              <w:jc w:val="center"/>
              <w:rPr>
                <w:rFonts w:ascii="宋体"/>
                <w:b/>
                <w:bCs/>
                <w:sz w:val="18"/>
                <w:szCs w:val="18"/>
              </w:rPr>
            </w:pPr>
            <w:r>
              <w:rPr>
                <w:rFonts w:hint="eastAsia" w:ascii="宋体"/>
                <w:b/>
                <w:bCs/>
                <w:sz w:val="18"/>
                <w:szCs w:val="18"/>
              </w:rPr>
              <w:t>教学要求</w:t>
            </w:r>
          </w:p>
        </w:tc>
      </w:tr>
      <w:tr w14:paraId="1578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49CF7224">
            <w:pPr>
              <w:snapToGrid w:val="0"/>
              <w:spacing w:line="320" w:lineRule="exact"/>
              <w:jc w:val="center"/>
              <w:rPr>
                <w:rFonts w:ascii="宋体" w:hAnsi="宋体" w:cs="宋体"/>
                <w:sz w:val="18"/>
                <w:szCs w:val="18"/>
              </w:rPr>
            </w:pPr>
            <w:r>
              <w:rPr>
                <w:rFonts w:hint="eastAsia" w:ascii="宋体" w:hAnsi="宋体" w:cs="宋体"/>
                <w:sz w:val="18"/>
                <w:szCs w:val="18"/>
              </w:rPr>
              <w:t>汽车发动机构造与维修</w:t>
            </w:r>
          </w:p>
        </w:tc>
        <w:tc>
          <w:tcPr>
            <w:tcW w:w="1599" w:type="pct"/>
            <w:tcBorders>
              <w:right w:val="single" w:color="auto" w:sz="4" w:space="0"/>
            </w:tcBorders>
            <w:vAlign w:val="center"/>
          </w:tcPr>
          <w:p w14:paraId="673EAD30">
            <w:pPr>
              <w:snapToGrid w:val="0"/>
              <w:spacing w:line="320" w:lineRule="exact"/>
              <w:rPr>
                <w:rFonts w:ascii="宋体" w:hAnsi="宋体" w:cs="宋体"/>
                <w:sz w:val="18"/>
                <w:szCs w:val="18"/>
              </w:rPr>
            </w:pPr>
            <w:r>
              <w:rPr>
                <w:rFonts w:hint="eastAsia" w:ascii="宋体" w:hAnsi="宋体" w:cs="宋体"/>
                <w:sz w:val="18"/>
                <w:szCs w:val="18"/>
              </w:rPr>
              <w:t>基本工作原理、车发动机的曲柄连杆机构、配气机构、冷却系、润滑系、燃油供给系、汽油机点火系的构造与维修；典型发动机维护作业工艺；发动机大修的工艺和技术标准；发动机各系统常见故障的诊断方法。</w:t>
            </w:r>
          </w:p>
        </w:tc>
        <w:tc>
          <w:tcPr>
            <w:tcW w:w="2847" w:type="pct"/>
            <w:tcBorders>
              <w:left w:val="single" w:color="auto" w:sz="4" w:space="0"/>
            </w:tcBorders>
            <w:vAlign w:val="center"/>
          </w:tcPr>
          <w:p w14:paraId="2E03EEB0">
            <w:pPr>
              <w:snapToGrid w:val="0"/>
              <w:spacing w:line="320" w:lineRule="exact"/>
              <w:rPr>
                <w:rFonts w:ascii="宋体" w:hAnsi="宋体" w:cs="宋体"/>
                <w:sz w:val="18"/>
                <w:szCs w:val="18"/>
              </w:rPr>
            </w:pPr>
            <w:r>
              <w:rPr>
                <w:rFonts w:hint="eastAsia" w:ascii="宋体" w:hAnsi="宋体" w:cs="宋体"/>
                <w:sz w:val="18"/>
                <w:szCs w:val="18"/>
              </w:rPr>
              <w:t>要求通过理论教学和技能实训，使学生掌握汽车发动机的结构与原理，掌握汽车发动机主要总成维修作业的工艺过程、零件检验方法和技术标准；熟悉发动机常用维修机、工具、仪表和量具的使用方法；使学生具有汽车及其总成装配、调整、维修的能力，具有对汽车发动机常见故障的诊断和处理的能力。掌握发动机维修工的基本操作技能。</w:t>
            </w:r>
          </w:p>
        </w:tc>
      </w:tr>
      <w:tr w14:paraId="1C2E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1EE30FEE">
            <w:pPr>
              <w:snapToGrid w:val="0"/>
              <w:spacing w:line="320" w:lineRule="exact"/>
              <w:jc w:val="center"/>
              <w:rPr>
                <w:rFonts w:ascii="宋体" w:hAnsi="宋体" w:cs="宋体"/>
                <w:sz w:val="18"/>
                <w:szCs w:val="18"/>
              </w:rPr>
            </w:pPr>
            <w:r>
              <w:rPr>
                <w:rFonts w:hint="eastAsia" w:ascii="宋体" w:hAnsi="宋体" w:cs="宋体"/>
                <w:sz w:val="18"/>
                <w:szCs w:val="18"/>
              </w:rPr>
              <w:t>汽车底盘构造与维修</w:t>
            </w:r>
          </w:p>
        </w:tc>
        <w:tc>
          <w:tcPr>
            <w:tcW w:w="1599" w:type="pct"/>
            <w:tcBorders>
              <w:right w:val="single" w:color="auto" w:sz="4" w:space="0"/>
            </w:tcBorders>
            <w:vAlign w:val="center"/>
          </w:tcPr>
          <w:p w14:paraId="0AF42E22">
            <w:pPr>
              <w:spacing w:line="320" w:lineRule="exact"/>
              <w:rPr>
                <w:rFonts w:ascii="宋体" w:hAnsi="宋体" w:cs="宋体"/>
                <w:sz w:val="18"/>
                <w:szCs w:val="18"/>
              </w:rPr>
            </w:pPr>
            <w:r>
              <w:rPr>
                <w:rFonts w:hint="eastAsia" w:ascii="宋体" w:hAnsi="宋体" w:cs="宋体"/>
                <w:sz w:val="18"/>
                <w:szCs w:val="18"/>
              </w:rPr>
              <w:t>汽车行驶传动系、行驶系、转向系、制动系的构造与维修；底盘各系统常见故障诊断方法。</w:t>
            </w:r>
          </w:p>
        </w:tc>
        <w:tc>
          <w:tcPr>
            <w:tcW w:w="2847" w:type="pct"/>
            <w:tcBorders>
              <w:left w:val="single" w:color="auto" w:sz="4" w:space="0"/>
            </w:tcBorders>
            <w:vAlign w:val="center"/>
          </w:tcPr>
          <w:p w14:paraId="0194B07F">
            <w:pPr>
              <w:snapToGrid w:val="0"/>
              <w:spacing w:line="320" w:lineRule="exact"/>
              <w:rPr>
                <w:rFonts w:ascii="宋体" w:hAnsi="宋体" w:cs="宋体"/>
                <w:sz w:val="18"/>
                <w:szCs w:val="18"/>
              </w:rPr>
            </w:pPr>
            <w:r>
              <w:rPr>
                <w:rFonts w:hint="eastAsia" w:ascii="宋体" w:hAnsi="宋体" w:cs="宋体"/>
                <w:sz w:val="18"/>
                <w:szCs w:val="18"/>
              </w:rPr>
              <w:t>要求通过理论教学和技能实训，使学生掌握底盘的结构与原理，掌握底盘主要总成维修作业的工艺过程、零件检验方法和技术标准；熟悉底盘常用维修机、工具、仪表和量具的使用方法；使学生具有汽车及其总成装配、调整、维修的能力，具有对汽车底盘常见故障的诊断和处理的能力。掌握底盘维修工的基本操作技能。</w:t>
            </w:r>
          </w:p>
        </w:tc>
      </w:tr>
      <w:tr w14:paraId="5003A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6D3079D7">
            <w:pPr>
              <w:spacing w:line="320" w:lineRule="exact"/>
              <w:rPr>
                <w:rFonts w:ascii="宋体" w:hAnsi="宋体" w:cs="宋体"/>
                <w:sz w:val="18"/>
                <w:szCs w:val="18"/>
              </w:rPr>
            </w:pPr>
            <w:r>
              <w:rPr>
                <w:rFonts w:hint="eastAsia" w:ascii="宋体" w:hAnsi="宋体" w:cs="宋体"/>
                <w:sz w:val="18"/>
                <w:szCs w:val="18"/>
              </w:rPr>
              <w:t>汽车电气设备与维修</w:t>
            </w:r>
          </w:p>
        </w:tc>
        <w:tc>
          <w:tcPr>
            <w:tcW w:w="1599" w:type="pct"/>
            <w:tcBorders>
              <w:right w:val="single" w:color="auto" w:sz="4" w:space="0"/>
            </w:tcBorders>
            <w:vAlign w:val="center"/>
          </w:tcPr>
          <w:p w14:paraId="000A5B79">
            <w:pPr>
              <w:snapToGrid w:val="0"/>
              <w:spacing w:line="320" w:lineRule="exact"/>
              <w:rPr>
                <w:rFonts w:ascii="宋体" w:hAnsi="宋体" w:cs="宋体"/>
                <w:sz w:val="18"/>
                <w:szCs w:val="18"/>
              </w:rPr>
            </w:pPr>
            <w:r>
              <w:rPr>
                <w:rFonts w:hint="eastAsia" w:ascii="宋体" w:hAnsi="宋体" w:cs="宋体"/>
                <w:sz w:val="18"/>
                <w:szCs w:val="18"/>
              </w:rPr>
              <w:t>汽车的电源系统、起动系统、照明及信号系统、安全气囊系统、中控门锁等常见辅助电气设备的构造与维修；电路图的阅读方法；汽车电气设备常见故障的诊断方法。</w:t>
            </w:r>
          </w:p>
        </w:tc>
        <w:tc>
          <w:tcPr>
            <w:tcW w:w="2847" w:type="pct"/>
            <w:tcBorders>
              <w:left w:val="single" w:color="auto" w:sz="4" w:space="0"/>
            </w:tcBorders>
            <w:vAlign w:val="center"/>
          </w:tcPr>
          <w:p w14:paraId="5D292F2A">
            <w:pPr>
              <w:snapToGrid w:val="0"/>
              <w:spacing w:line="320" w:lineRule="exact"/>
              <w:rPr>
                <w:rFonts w:ascii="宋体" w:hAnsi="宋体" w:cs="宋体"/>
                <w:sz w:val="18"/>
                <w:szCs w:val="18"/>
              </w:rPr>
            </w:pPr>
            <w:r>
              <w:rPr>
                <w:rFonts w:hint="eastAsia" w:ascii="宋体" w:hAnsi="宋体" w:cs="宋体"/>
                <w:sz w:val="18"/>
                <w:szCs w:val="18"/>
              </w:rPr>
              <w:t>要求通过理论教学和技能实训，使学生掌握汽车电气设备的结构与原理，能熟练使用汽车电气设备维修的常用工具、量具和设备，具备对汽车电器设备进行维护、调整、检修的初步技能；熟悉汽车电气设备各系统的线路及典型汽车的全车线路；要求具有对汽车电路常见故障的诊断与排除的能力；掌握汽车维修电工的基本操作技能。教学过程中融入工匠精神，体现爱岗敬业，实践内容过程与企业工作内容过程相结合</w:t>
            </w:r>
          </w:p>
        </w:tc>
      </w:tr>
      <w:tr w14:paraId="73BF1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6CDD3E25">
            <w:pPr>
              <w:snapToGrid w:val="0"/>
              <w:spacing w:line="320" w:lineRule="exact"/>
              <w:jc w:val="center"/>
              <w:rPr>
                <w:rFonts w:ascii="宋体" w:hAnsi="宋体" w:cs="宋体"/>
                <w:sz w:val="18"/>
                <w:szCs w:val="18"/>
              </w:rPr>
            </w:pPr>
            <w:r>
              <w:rPr>
                <w:rFonts w:hint="eastAsia" w:ascii="宋体" w:hAnsi="宋体" w:cs="宋体"/>
                <w:sz w:val="18"/>
                <w:szCs w:val="18"/>
              </w:rPr>
              <w:t>汽车典型电控技术</w:t>
            </w:r>
          </w:p>
        </w:tc>
        <w:tc>
          <w:tcPr>
            <w:tcW w:w="1599" w:type="pct"/>
            <w:tcBorders>
              <w:right w:val="single" w:color="auto" w:sz="4" w:space="0"/>
            </w:tcBorders>
            <w:vAlign w:val="center"/>
          </w:tcPr>
          <w:p w14:paraId="1A018D9F">
            <w:pPr>
              <w:snapToGrid w:val="0"/>
              <w:spacing w:line="320" w:lineRule="exact"/>
              <w:rPr>
                <w:rFonts w:ascii="宋体" w:hAnsi="宋体" w:cs="宋体"/>
                <w:sz w:val="18"/>
                <w:szCs w:val="18"/>
              </w:rPr>
            </w:pPr>
            <w:r>
              <w:rPr>
                <w:rFonts w:hint="eastAsia" w:ascii="宋体" w:hAnsi="宋体" w:cs="宋体"/>
                <w:sz w:val="18"/>
                <w:szCs w:val="18"/>
              </w:rPr>
              <w:t>发动机电控系统故障诊断策略；燃油系统诊断与修复；点火系统诊断与修复；进气系统诊断与修复；排放控制系统的诊断与修复；电控防抱死制动系统系统的检修；自动巡航系统功能异常；电控门锁功能异常；安全气囊故障；防盗功能异常。</w:t>
            </w:r>
          </w:p>
        </w:tc>
        <w:tc>
          <w:tcPr>
            <w:tcW w:w="2847" w:type="pct"/>
            <w:tcBorders>
              <w:left w:val="single" w:color="auto" w:sz="4" w:space="0"/>
            </w:tcBorders>
            <w:vAlign w:val="center"/>
          </w:tcPr>
          <w:p w14:paraId="3B1DCFEB">
            <w:pPr>
              <w:pStyle w:val="2"/>
              <w:snapToGrid w:val="0"/>
              <w:spacing w:line="320" w:lineRule="exact"/>
              <w:ind w:firstLine="0" w:firstLineChars="0"/>
              <w:rPr>
                <w:rFonts w:ascii="宋体" w:hAnsi="宋体" w:cs="宋体"/>
                <w:sz w:val="18"/>
                <w:szCs w:val="18"/>
              </w:rPr>
            </w:pPr>
            <w:r>
              <w:rPr>
                <w:rFonts w:hint="eastAsia" w:ascii="宋体" w:hAnsi="宋体" w:cs="宋体"/>
                <w:sz w:val="18"/>
                <w:szCs w:val="18"/>
              </w:rPr>
              <w:t>要求通过理论教学和技能实训，使学生掌握电控系统的结构与原理，掌握电控系统常见故障的诊断和处理的能力。教学过程中融入工匠精神，体现爱岗敬业，实践内容过程与企业工作内容过程相结合。</w:t>
            </w:r>
          </w:p>
        </w:tc>
      </w:tr>
      <w:tr w14:paraId="0F47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01AA05E5">
            <w:pPr>
              <w:snapToGrid w:val="0"/>
              <w:spacing w:line="320" w:lineRule="exact"/>
              <w:jc w:val="center"/>
              <w:rPr>
                <w:rFonts w:ascii="宋体" w:hAnsi="宋体" w:cs="宋体"/>
                <w:sz w:val="18"/>
                <w:szCs w:val="18"/>
              </w:rPr>
            </w:pPr>
            <w:r>
              <w:rPr>
                <w:rFonts w:hint="eastAsia" w:ascii="宋体" w:hAnsi="宋体" w:cs="宋体"/>
                <w:sz w:val="18"/>
                <w:szCs w:val="18"/>
              </w:rPr>
              <w:t>汽车故障诊断技术</w:t>
            </w:r>
          </w:p>
        </w:tc>
        <w:tc>
          <w:tcPr>
            <w:tcW w:w="1599" w:type="pct"/>
            <w:tcBorders>
              <w:right w:val="single" w:color="auto" w:sz="4" w:space="0"/>
            </w:tcBorders>
            <w:vAlign w:val="center"/>
          </w:tcPr>
          <w:p w14:paraId="3059570C">
            <w:pPr>
              <w:snapToGrid w:val="0"/>
              <w:spacing w:line="320" w:lineRule="exact"/>
              <w:rPr>
                <w:rFonts w:ascii="宋体" w:hAnsi="宋体" w:cs="宋体"/>
                <w:sz w:val="18"/>
                <w:szCs w:val="18"/>
              </w:rPr>
            </w:pPr>
            <w:r>
              <w:rPr>
                <w:rFonts w:hint="eastAsia" w:ascii="宋体" w:hAnsi="宋体" w:cs="宋体"/>
                <w:sz w:val="18"/>
                <w:szCs w:val="18"/>
              </w:rPr>
              <w:t>汽车发动机、底盘各系统比较复杂故障的人工经验诊断与仪器仪表诊断方法。掌握故障现象，能够分析故障原因，掌握汽车故障的逻辑分析与故障排除的方法。</w:t>
            </w:r>
          </w:p>
        </w:tc>
        <w:tc>
          <w:tcPr>
            <w:tcW w:w="2847" w:type="pct"/>
            <w:tcBorders>
              <w:left w:val="single" w:color="auto" w:sz="4" w:space="0"/>
            </w:tcBorders>
            <w:vAlign w:val="center"/>
          </w:tcPr>
          <w:p w14:paraId="29769062">
            <w:pPr>
              <w:pStyle w:val="2"/>
              <w:snapToGrid w:val="0"/>
              <w:spacing w:line="320" w:lineRule="exact"/>
              <w:ind w:firstLine="0" w:firstLineChars="0"/>
              <w:rPr>
                <w:rFonts w:ascii="宋体" w:hAnsi="宋体" w:cs="宋体"/>
                <w:sz w:val="18"/>
                <w:szCs w:val="18"/>
              </w:rPr>
            </w:pPr>
            <w:r>
              <w:rPr>
                <w:rFonts w:hint="eastAsia" w:ascii="宋体" w:hAnsi="宋体" w:cs="宋体"/>
                <w:sz w:val="18"/>
                <w:szCs w:val="18"/>
              </w:rPr>
              <w:t>要求通过理论教学和技能实训，使学生掌握发动机、底盘、电气常见的故障诊断与维修方面的知识，掌握发动机、底盘、电气常见故障的诊断和处理的能力。</w:t>
            </w:r>
          </w:p>
          <w:p w14:paraId="3459216F">
            <w:pPr>
              <w:snapToGrid w:val="0"/>
              <w:spacing w:line="320" w:lineRule="exact"/>
              <w:rPr>
                <w:rFonts w:ascii="宋体" w:hAnsi="宋体" w:cs="宋体"/>
                <w:sz w:val="18"/>
                <w:szCs w:val="18"/>
              </w:rPr>
            </w:pPr>
            <w:r>
              <w:rPr>
                <w:rFonts w:hint="eastAsia" w:ascii="宋体" w:hAnsi="宋体" w:cs="宋体"/>
                <w:sz w:val="18"/>
                <w:szCs w:val="18"/>
              </w:rPr>
              <w:t>教学过程中融入工匠精神，体现爱岗敬业，实践内容过程与企业工作内容过程相结合。</w:t>
            </w:r>
          </w:p>
        </w:tc>
      </w:tr>
      <w:tr w14:paraId="33D0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727E295D">
            <w:pPr>
              <w:snapToGrid w:val="0"/>
              <w:spacing w:line="320" w:lineRule="exact"/>
              <w:jc w:val="center"/>
              <w:rPr>
                <w:rFonts w:ascii="宋体" w:hAnsi="宋体" w:cs="宋体"/>
                <w:sz w:val="18"/>
                <w:szCs w:val="18"/>
              </w:rPr>
            </w:pPr>
            <w:r>
              <w:rPr>
                <w:rFonts w:hint="eastAsia" w:ascii="宋体" w:hAnsi="宋体" w:cs="宋体"/>
                <w:sz w:val="18"/>
                <w:szCs w:val="18"/>
              </w:rPr>
              <w:t>汽车自动变速结构与维修</w:t>
            </w:r>
          </w:p>
        </w:tc>
        <w:tc>
          <w:tcPr>
            <w:tcW w:w="1599" w:type="pct"/>
            <w:tcBorders>
              <w:right w:val="single" w:color="auto" w:sz="4" w:space="0"/>
            </w:tcBorders>
            <w:vAlign w:val="center"/>
          </w:tcPr>
          <w:p w14:paraId="7ECDBAA3">
            <w:pPr>
              <w:snapToGrid w:val="0"/>
              <w:spacing w:line="320" w:lineRule="exact"/>
              <w:rPr>
                <w:rFonts w:ascii="宋体" w:hAnsi="宋体" w:cs="宋体"/>
                <w:sz w:val="18"/>
                <w:szCs w:val="18"/>
              </w:rPr>
            </w:pPr>
            <w:r>
              <w:rPr>
                <w:rFonts w:hint="eastAsia" w:ascii="宋体" w:hAnsi="宋体" w:cs="宋体"/>
                <w:sz w:val="18"/>
                <w:szCs w:val="18"/>
              </w:rPr>
              <w:t>AT、DSG、CVT各种自动变速器结构、工作原理及故障诊断与排除</w:t>
            </w:r>
          </w:p>
        </w:tc>
        <w:tc>
          <w:tcPr>
            <w:tcW w:w="2847" w:type="pct"/>
            <w:tcBorders>
              <w:left w:val="single" w:color="auto" w:sz="4" w:space="0"/>
            </w:tcBorders>
            <w:vAlign w:val="center"/>
          </w:tcPr>
          <w:p w14:paraId="450544D5">
            <w:pPr>
              <w:pStyle w:val="2"/>
              <w:snapToGrid w:val="0"/>
              <w:spacing w:line="320" w:lineRule="exact"/>
              <w:ind w:firstLine="0" w:firstLineChars="0"/>
              <w:rPr>
                <w:rFonts w:ascii="宋体" w:hAnsi="宋体" w:cs="宋体"/>
                <w:sz w:val="18"/>
                <w:szCs w:val="18"/>
              </w:rPr>
            </w:pPr>
            <w:r>
              <w:rPr>
                <w:rFonts w:hint="eastAsia" w:ascii="宋体" w:hAnsi="宋体" w:cs="宋体"/>
                <w:sz w:val="18"/>
                <w:szCs w:val="18"/>
              </w:rPr>
              <w:t>要求通过理论教学和技能实训，使学生掌握自动变速器结构与工作原理方面的知识，掌握自动变速器维修及常见故障的诊断和处理的能力。</w:t>
            </w:r>
          </w:p>
          <w:p w14:paraId="2B0AB0F9">
            <w:pPr>
              <w:snapToGrid w:val="0"/>
              <w:spacing w:line="320" w:lineRule="exact"/>
              <w:rPr>
                <w:rFonts w:ascii="宋体" w:hAnsi="宋体" w:cs="宋体"/>
                <w:sz w:val="18"/>
                <w:szCs w:val="18"/>
              </w:rPr>
            </w:pPr>
            <w:r>
              <w:rPr>
                <w:rFonts w:hint="eastAsia" w:ascii="宋体" w:hAnsi="宋体" w:cs="宋体"/>
                <w:sz w:val="18"/>
                <w:szCs w:val="18"/>
              </w:rPr>
              <w:t>教学过程中融入工匠精神，体现爱岗敬业，实践内容过程与企业工作内容过程相结合。</w:t>
            </w:r>
          </w:p>
        </w:tc>
      </w:tr>
      <w:tr w14:paraId="2B91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037F9E6E">
            <w:pPr>
              <w:snapToGrid w:val="0"/>
              <w:spacing w:line="320" w:lineRule="exact"/>
              <w:jc w:val="center"/>
              <w:rPr>
                <w:rFonts w:ascii="宋体" w:hAnsi="宋体" w:cs="宋体"/>
                <w:sz w:val="18"/>
                <w:szCs w:val="18"/>
              </w:rPr>
            </w:pPr>
            <w:r>
              <w:rPr>
                <w:rFonts w:hint="eastAsia" w:ascii="宋体" w:hAnsi="宋体" w:cs="宋体"/>
                <w:sz w:val="18"/>
                <w:szCs w:val="18"/>
              </w:rPr>
              <w:t>汽车保险与理赔</w:t>
            </w:r>
          </w:p>
        </w:tc>
        <w:tc>
          <w:tcPr>
            <w:tcW w:w="1599" w:type="pct"/>
            <w:tcBorders>
              <w:right w:val="single" w:color="auto" w:sz="4" w:space="0"/>
            </w:tcBorders>
            <w:vAlign w:val="center"/>
          </w:tcPr>
          <w:p w14:paraId="1A61EBBD">
            <w:pPr>
              <w:snapToGrid w:val="0"/>
              <w:spacing w:line="320" w:lineRule="exact"/>
              <w:rPr>
                <w:rFonts w:ascii="宋体" w:hAnsi="宋体" w:cs="宋体"/>
                <w:sz w:val="18"/>
                <w:szCs w:val="18"/>
              </w:rPr>
            </w:pPr>
            <w:r>
              <w:rPr>
                <w:rFonts w:hint="eastAsia" w:ascii="宋体" w:hAnsi="宋体" w:cs="宋体"/>
                <w:sz w:val="18"/>
                <w:szCs w:val="18"/>
              </w:rPr>
              <w:t>汽车保险类型、保险的原则、汽车保险条款、汽车承保、理赔、 现场勘探的程序与方法、事故车辆损伤评定的依据。分析大量的典型案例培养学生分析问题、 解决问题的能力。</w:t>
            </w:r>
          </w:p>
        </w:tc>
        <w:tc>
          <w:tcPr>
            <w:tcW w:w="2847" w:type="pct"/>
            <w:tcBorders>
              <w:left w:val="single" w:color="auto" w:sz="4" w:space="0"/>
            </w:tcBorders>
            <w:vAlign w:val="center"/>
          </w:tcPr>
          <w:p w14:paraId="168CC784">
            <w:pPr>
              <w:snapToGrid w:val="0"/>
              <w:spacing w:line="320" w:lineRule="exact"/>
              <w:rPr>
                <w:rFonts w:ascii="宋体" w:hAnsi="宋体" w:cs="宋体"/>
                <w:sz w:val="18"/>
                <w:szCs w:val="18"/>
              </w:rPr>
            </w:pPr>
            <w:r>
              <w:rPr>
                <w:rFonts w:hint="eastAsia" w:ascii="宋体" w:hAnsi="宋体" w:cs="宋体"/>
                <w:sz w:val="18"/>
                <w:szCs w:val="18"/>
              </w:rPr>
              <w:t>通过理论教学和技能实训，使学生掌握汽车保险与理赔各工作岗位所需的知识和基本技能，</w:t>
            </w:r>
          </w:p>
        </w:tc>
      </w:tr>
      <w:tr w14:paraId="415E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5CF079D2">
            <w:pPr>
              <w:snapToGrid w:val="0"/>
              <w:spacing w:line="320" w:lineRule="exact"/>
              <w:jc w:val="center"/>
              <w:rPr>
                <w:rFonts w:ascii="宋体" w:hAnsi="宋体" w:cs="宋体"/>
                <w:sz w:val="18"/>
                <w:szCs w:val="18"/>
              </w:rPr>
            </w:pPr>
            <w:r>
              <w:rPr>
                <w:rFonts w:hint="eastAsia" w:ascii="宋体" w:hAnsi="宋体" w:cs="宋体"/>
                <w:sz w:val="18"/>
                <w:szCs w:val="18"/>
              </w:rPr>
              <w:t>二手车鉴定与评估</w:t>
            </w:r>
          </w:p>
        </w:tc>
        <w:tc>
          <w:tcPr>
            <w:tcW w:w="1599" w:type="pct"/>
            <w:tcBorders>
              <w:right w:val="single" w:color="auto" w:sz="4" w:space="0"/>
            </w:tcBorders>
            <w:vAlign w:val="center"/>
          </w:tcPr>
          <w:p w14:paraId="672B8878">
            <w:pPr>
              <w:snapToGrid w:val="0"/>
              <w:spacing w:line="320" w:lineRule="exact"/>
              <w:rPr>
                <w:rFonts w:ascii="宋体" w:hAnsi="宋体" w:cs="宋体"/>
                <w:sz w:val="18"/>
                <w:szCs w:val="18"/>
              </w:rPr>
            </w:pPr>
            <w:r>
              <w:rPr>
                <w:rFonts w:hint="eastAsia" w:ascii="宋体" w:hAnsi="宋体" w:cs="宋体"/>
                <w:sz w:val="18"/>
                <w:szCs w:val="18"/>
              </w:rPr>
              <w:t>汽车的评估基本知识、二手车技术状况的鉴定、二手车评估的基本方法、汽车碰撞与风险评估和二手车交易等。</w:t>
            </w:r>
          </w:p>
        </w:tc>
        <w:tc>
          <w:tcPr>
            <w:tcW w:w="2847" w:type="pct"/>
            <w:tcBorders>
              <w:left w:val="single" w:color="auto" w:sz="4" w:space="0"/>
            </w:tcBorders>
            <w:vAlign w:val="center"/>
          </w:tcPr>
          <w:p w14:paraId="45D1B1E0">
            <w:pPr>
              <w:snapToGrid w:val="0"/>
              <w:spacing w:line="320" w:lineRule="exact"/>
              <w:rPr>
                <w:rFonts w:ascii="宋体" w:hAnsi="宋体" w:cs="宋体"/>
                <w:sz w:val="18"/>
                <w:szCs w:val="18"/>
              </w:rPr>
            </w:pPr>
            <w:r>
              <w:rPr>
                <w:rFonts w:hint="eastAsia" w:ascii="宋体" w:hAnsi="宋体" w:cs="宋体"/>
                <w:sz w:val="18"/>
                <w:szCs w:val="18"/>
              </w:rPr>
              <w:t>通过课程的学习，要求学生通过汽车评估基</w:t>
            </w:r>
          </w:p>
          <w:p w14:paraId="7FBBA36E">
            <w:pPr>
              <w:snapToGrid w:val="0"/>
              <w:spacing w:line="320" w:lineRule="exact"/>
              <w:rPr>
                <w:rFonts w:ascii="宋体" w:hAnsi="宋体" w:cs="宋体"/>
                <w:sz w:val="18"/>
                <w:szCs w:val="18"/>
              </w:rPr>
            </w:pPr>
            <w:r>
              <w:rPr>
                <w:rFonts w:hint="eastAsia" w:ascii="宋体" w:hAnsi="宋体" w:cs="宋体"/>
                <w:sz w:val="18"/>
                <w:szCs w:val="18"/>
              </w:rPr>
              <w:t>本知识的学习，掌握汽车评估的基本方法，能对车辆进行技术鉴定，并熟悉二手车交易的流程。</w:t>
            </w:r>
          </w:p>
        </w:tc>
      </w:tr>
      <w:tr w14:paraId="1A79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5B899009">
            <w:pPr>
              <w:snapToGrid w:val="0"/>
              <w:spacing w:line="320" w:lineRule="exact"/>
              <w:jc w:val="center"/>
              <w:rPr>
                <w:rFonts w:ascii="宋体" w:hAnsi="宋体" w:cs="宋体"/>
                <w:sz w:val="18"/>
                <w:szCs w:val="18"/>
              </w:rPr>
            </w:pPr>
            <w:r>
              <w:rPr>
                <w:rFonts w:hint="eastAsia" w:ascii="宋体" w:hAnsi="宋体" w:cs="宋体"/>
                <w:sz w:val="18"/>
                <w:szCs w:val="18"/>
              </w:rPr>
              <w:t>汽车美容与装饰</w:t>
            </w:r>
          </w:p>
        </w:tc>
        <w:tc>
          <w:tcPr>
            <w:tcW w:w="1599" w:type="pct"/>
            <w:tcBorders>
              <w:right w:val="single" w:color="auto" w:sz="4" w:space="0"/>
            </w:tcBorders>
            <w:vAlign w:val="center"/>
          </w:tcPr>
          <w:p w14:paraId="30D5F3F5">
            <w:pPr>
              <w:snapToGrid w:val="0"/>
              <w:spacing w:line="320" w:lineRule="exact"/>
              <w:rPr>
                <w:rFonts w:ascii="宋体" w:hAnsi="宋体" w:cs="宋体"/>
                <w:sz w:val="18"/>
                <w:szCs w:val="18"/>
              </w:rPr>
            </w:pPr>
            <w:r>
              <w:rPr>
                <w:rFonts w:hint="eastAsia" w:ascii="宋体" w:hAnsi="宋体" w:cs="宋体"/>
                <w:sz w:val="18"/>
                <w:szCs w:val="18"/>
              </w:rPr>
              <w:t>汽车车身的美容、内部装饰、外部装饰、电子产品的加装等。掌握汽车装饰与美容的各项内容、方法和技能，熟悉常用工具和材料的选用，</w:t>
            </w:r>
          </w:p>
        </w:tc>
        <w:tc>
          <w:tcPr>
            <w:tcW w:w="2847" w:type="pct"/>
            <w:tcBorders>
              <w:left w:val="single" w:color="auto" w:sz="4" w:space="0"/>
            </w:tcBorders>
            <w:vAlign w:val="center"/>
          </w:tcPr>
          <w:p w14:paraId="3B1C7ABD">
            <w:pPr>
              <w:snapToGrid w:val="0"/>
              <w:spacing w:line="320" w:lineRule="exact"/>
              <w:rPr>
                <w:rFonts w:ascii="宋体" w:hAnsi="宋体" w:cs="宋体"/>
                <w:sz w:val="18"/>
                <w:szCs w:val="18"/>
              </w:rPr>
            </w:pPr>
            <w:r>
              <w:rPr>
                <w:rFonts w:hint="eastAsia" w:ascii="宋体" w:hAnsi="宋体" w:cs="宋体"/>
                <w:sz w:val="18"/>
                <w:szCs w:val="18"/>
              </w:rPr>
              <w:t>通过理论教学和技能实训，使学生掌握对汽车美容设备仪器设备的使用，掌握对车表美容、车饰美容、漆面美容、汽车防护、汽车外装饰和汽车内装饰等的具体操作。</w:t>
            </w:r>
          </w:p>
        </w:tc>
      </w:tr>
      <w:tr w14:paraId="71C2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6E76A51A">
            <w:pPr>
              <w:snapToGrid w:val="0"/>
              <w:spacing w:line="320" w:lineRule="exact"/>
              <w:jc w:val="center"/>
              <w:rPr>
                <w:rFonts w:ascii="宋体" w:hAnsi="宋体" w:cs="宋体"/>
                <w:sz w:val="18"/>
                <w:szCs w:val="18"/>
              </w:rPr>
            </w:pPr>
            <w:r>
              <w:rPr>
                <w:rFonts w:hint="eastAsia" w:ascii="宋体" w:hAnsi="宋体" w:cs="宋体"/>
                <w:sz w:val="18"/>
                <w:szCs w:val="18"/>
              </w:rPr>
              <w:t>汽车及配件营销</w:t>
            </w:r>
          </w:p>
        </w:tc>
        <w:tc>
          <w:tcPr>
            <w:tcW w:w="1599" w:type="pct"/>
            <w:tcBorders>
              <w:right w:val="single" w:color="auto" w:sz="4" w:space="0"/>
            </w:tcBorders>
            <w:vAlign w:val="center"/>
          </w:tcPr>
          <w:p w14:paraId="68B8EC7E">
            <w:pPr>
              <w:spacing w:line="320" w:lineRule="exact"/>
              <w:rPr>
                <w:rFonts w:ascii="宋体" w:hAnsi="宋体" w:cs="宋体"/>
                <w:sz w:val="18"/>
                <w:szCs w:val="18"/>
              </w:rPr>
            </w:pPr>
            <w:r>
              <w:rPr>
                <w:rFonts w:hint="eastAsia" w:ascii="宋体" w:hAnsi="宋体" w:cs="宋体"/>
                <w:sz w:val="18"/>
                <w:szCs w:val="18"/>
              </w:rPr>
              <w:t>汽车配件分类、常用材料、配件术语、常用英</w:t>
            </w:r>
          </w:p>
          <w:p w14:paraId="21E19C7B">
            <w:pPr>
              <w:snapToGrid w:val="0"/>
              <w:spacing w:line="320" w:lineRule="exact"/>
              <w:rPr>
                <w:rFonts w:ascii="宋体" w:hAnsi="宋体" w:cs="宋体"/>
                <w:sz w:val="18"/>
                <w:szCs w:val="18"/>
              </w:rPr>
            </w:pPr>
            <w:r>
              <w:rPr>
                <w:rFonts w:hint="eastAsia" w:ascii="宋体" w:hAnsi="宋体" w:cs="宋体"/>
                <w:sz w:val="18"/>
                <w:szCs w:val="18"/>
              </w:rPr>
              <w:t>文、汽车常用的检修设备、配件更换工时；汽车配件销售技能和技巧等。</w:t>
            </w:r>
          </w:p>
        </w:tc>
        <w:tc>
          <w:tcPr>
            <w:tcW w:w="2847" w:type="pct"/>
            <w:tcBorders>
              <w:left w:val="single" w:color="auto" w:sz="4" w:space="0"/>
            </w:tcBorders>
            <w:vAlign w:val="center"/>
          </w:tcPr>
          <w:p w14:paraId="5513AA49">
            <w:pPr>
              <w:snapToGrid w:val="0"/>
              <w:spacing w:line="320" w:lineRule="exact"/>
              <w:rPr>
                <w:rFonts w:ascii="宋体" w:hAnsi="宋体" w:cs="宋体"/>
                <w:sz w:val="18"/>
                <w:szCs w:val="18"/>
              </w:rPr>
            </w:pPr>
            <w:r>
              <w:rPr>
                <w:rFonts w:hint="eastAsia" w:ascii="宋体" w:hAnsi="宋体" w:cs="宋体"/>
                <w:sz w:val="18"/>
                <w:szCs w:val="18"/>
              </w:rPr>
              <w:t>通过理论和技能实训，使学生掌握常用汽车检修设备使用，掌握汽车配件销售技能和技巧等。</w:t>
            </w:r>
          </w:p>
        </w:tc>
      </w:tr>
      <w:tr w14:paraId="4845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4B9A3B91">
            <w:pPr>
              <w:snapToGrid w:val="0"/>
              <w:spacing w:line="320" w:lineRule="exact"/>
              <w:jc w:val="center"/>
              <w:rPr>
                <w:rFonts w:ascii="宋体" w:hAnsi="宋体" w:cs="宋体"/>
                <w:sz w:val="18"/>
                <w:szCs w:val="18"/>
              </w:rPr>
            </w:pPr>
            <w:r>
              <w:rPr>
                <w:rFonts w:hint="eastAsia" w:ascii="宋体" w:hAnsi="宋体" w:cs="宋体"/>
                <w:sz w:val="18"/>
                <w:szCs w:val="18"/>
              </w:rPr>
              <w:t>汽车故障诊断技术实训</w:t>
            </w:r>
          </w:p>
        </w:tc>
        <w:tc>
          <w:tcPr>
            <w:tcW w:w="1599" w:type="pct"/>
            <w:tcBorders>
              <w:right w:val="single" w:color="auto" w:sz="4" w:space="0"/>
            </w:tcBorders>
            <w:vAlign w:val="center"/>
          </w:tcPr>
          <w:p w14:paraId="57FD941C">
            <w:pPr>
              <w:snapToGrid w:val="0"/>
              <w:spacing w:line="320" w:lineRule="exact"/>
              <w:rPr>
                <w:rFonts w:ascii="宋体" w:hAnsi="宋体" w:cs="宋体"/>
                <w:sz w:val="18"/>
                <w:szCs w:val="18"/>
              </w:rPr>
            </w:pPr>
            <w:r>
              <w:rPr>
                <w:rFonts w:hint="eastAsia" w:ascii="宋体" w:hAnsi="宋体" w:cs="宋体"/>
                <w:sz w:val="18"/>
                <w:szCs w:val="18"/>
              </w:rPr>
              <w:t>汽车故障诊断、诊断仪使用</w:t>
            </w:r>
          </w:p>
        </w:tc>
        <w:tc>
          <w:tcPr>
            <w:tcW w:w="2847" w:type="pct"/>
            <w:tcBorders>
              <w:left w:val="single" w:color="auto" w:sz="4" w:space="0"/>
            </w:tcBorders>
            <w:vAlign w:val="center"/>
          </w:tcPr>
          <w:p w14:paraId="03921441">
            <w:pPr>
              <w:snapToGrid w:val="0"/>
              <w:spacing w:line="320" w:lineRule="exact"/>
              <w:rPr>
                <w:rFonts w:ascii="宋体" w:hAnsi="宋体" w:cs="宋体"/>
                <w:sz w:val="18"/>
                <w:szCs w:val="18"/>
              </w:rPr>
            </w:pPr>
            <w:r>
              <w:rPr>
                <w:rFonts w:hint="eastAsia" w:ascii="宋体" w:hAnsi="宋体" w:cs="宋体"/>
                <w:sz w:val="18"/>
                <w:szCs w:val="18"/>
              </w:rPr>
              <w:t>通过理论与实训相结合学习，使学生掌握常用仪器设备使用，对汽车的综合故障能进行排除。</w:t>
            </w:r>
          </w:p>
        </w:tc>
      </w:tr>
      <w:tr w14:paraId="73CF6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34690A84">
            <w:pPr>
              <w:snapToGrid w:val="0"/>
              <w:spacing w:line="320" w:lineRule="exact"/>
              <w:jc w:val="center"/>
              <w:rPr>
                <w:rFonts w:ascii="宋体" w:hAnsi="宋体" w:cs="宋体"/>
                <w:sz w:val="18"/>
                <w:szCs w:val="18"/>
              </w:rPr>
            </w:pPr>
            <w:r>
              <w:rPr>
                <w:rFonts w:hint="eastAsia" w:ascii="宋体" w:hAnsi="宋体" w:cs="宋体"/>
                <w:sz w:val="18"/>
                <w:szCs w:val="18"/>
              </w:rPr>
              <w:t>汽车拆装维护实训</w:t>
            </w:r>
          </w:p>
        </w:tc>
        <w:tc>
          <w:tcPr>
            <w:tcW w:w="1599" w:type="pct"/>
            <w:tcBorders>
              <w:right w:val="single" w:color="auto" w:sz="4" w:space="0"/>
            </w:tcBorders>
            <w:vAlign w:val="center"/>
          </w:tcPr>
          <w:p w14:paraId="466F31AF">
            <w:pPr>
              <w:snapToGrid w:val="0"/>
              <w:spacing w:line="320" w:lineRule="exact"/>
              <w:rPr>
                <w:rFonts w:ascii="宋体" w:hAnsi="宋体" w:cs="宋体"/>
                <w:sz w:val="18"/>
                <w:szCs w:val="18"/>
              </w:rPr>
            </w:pPr>
            <w:r>
              <w:rPr>
                <w:rFonts w:hint="eastAsia" w:ascii="宋体" w:hAnsi="宋体" w:cs="宋体"/>
                <w:sz w:val="18"/>
                <w:szCs w:val="18"/>
              </w:rPr>
              <w:t>汽车各总成拆装与检修、工具使用</w:t>
            </w:r>
          </w:p>
        </w:tc>
        <w:tc>
          <w:tcPr>
            <w:tcW w:w="2847" w:type="pct"/>
            <w:tcBorders>
              <w:left w:val="single" w:color="auto" w:sz="4" w:space="0"/>
            </w:tcBorders>
            <w:vAlign w:val="center"/>
          </w:tcPr>
          <w:p w14:paraId="49E9D166">
            <w:pPr>
              <w:snapToGrid w:val="0"/>
              <w:spacing w:line="320" w:lineRule="exact"/>
              <w:rPr>
                <w:rFonts w:ascii="宋体" w:hAnsi="宋体" w:cs="宋体"/>
                <w:sz w:val="18"/>
                <w:szCs w:val="18"/>
              </w:rPr>
            </w:pPr>
            <w:r>
              <w:rPr>
                <w:rFonts w:hint="eastAsia" w:ascii="宋体" w:hAnsi="宋体" w:cs="宋体"/>
                <w:sz w:val="18"/>
                <w:szCs w:val="18"/>
              </w:rPr>
              <w:t>能对汽车发动机、底盘、电气总成等进行正确拆装与检修。</w:t>
            </w:r>
          </w:p>
        </w:tc>
      </w:tr>
      <w:tr w14:paraId="490F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1CBF2A14">
            <w:pPr>
              <w:snapToGrid w:val="0"/>
              <w:spacing w:line="320" w:lineRule="exact"/>
              <w:jc w:val="center"/>
              <w:rPr>
                <w:rFonts w:ascii="宋体" w:hAnsi="宋体" w:cs="宋体"/>
                <w:sz w:val="18"/>
                <w:szCs w:val="18"/>
              </w:rPr>
            </w:pPr>
            <w:r>
              <w:rPr>
                <w:rFonts w:hint="eastAsia" w:ascii="宋体"/>
                <w:sz w:val="18"/>
                <w:szCs w:val="18"/>
              </w:rPr>
              <w:t>新能源汽车电学基础与高压安全</w:t>
            </w:r>
          </w:p>
        </w:tc>
        <w:tc>
          <w:tcPr>
            <w:tcW w:w="1599" w:type="pct"/>
            <w:tcBorders>
              <w:right w:val="single" w:color="auto" w:sz="4" w:space="0"/>
            </w:tcBorders>
            <w:vAlign w:val="center"/>
          </w:tcPr>
          <w:p w14:paraId="059408E7">
            <w:pPr>
              <w:snapToGrid w:val="0"/>
              <w:spacing w:line="320" w:lineRule="exact"/>
              <w:rPr>
                <w:rFonts w:ascii="宋体" w:hAnsi="宋体" w:cs="宋体"/>
                <w:sz w:val="18"/>
                <w:szCs w:val="18"/>
              </w:rPr>
            </w:pPr>
            <w:r>
              <w:rPr>
                <w:rFonts w:hint="eastAsia" w:ascii="宋体"/>
                <w:sz w:val="18"/>
                <w:szCs w:val="18"/>
              </w:rPr>
              <w:t>本课程为专业平台课程主要学习电的基础知识、高压电的危害、电动汽车安全操作及防护措施、维修电动汽车对工位及维修环境的要求电动汽车维修专用工具的使用、触电急救方法六大方面学习新能源汽车的安全维修操作知识。</w:t>
            </w:r>
          </w:p>
        </w:tc>
        <w:tc>
          <w:tcPr>
            <w:tcW w:w="2847" w:type="pct"/>
            <w:tcBorders>
              <w:left w:val="single" w:color="auto" w:sz="4" w:space="0"/>
            </w:tcBorders>
            <w:vAlign w:val="center"/>
          </w:tcPr>
          <w:p w14:paraId="478D16A3">
            <w:pPr>
              <w:snapToGrid w:val="0"/>
              <w:spacing w:line="320" w:lineRule="exact"/>
              <w:rPr>
                <w:rFonts w:ascii="宋体" w:hAnsi="宋体" w:cs="宋体"/>
                <w:sz w:val="18"/>
                <w:szCs w:val="18"/>
              </w:rPr>
            </w:pPr>
            <w:r>
              <w:rPr>
                <w:rFonts w:hint="eastAsia" w:ascii="宋体"/>
                <w:sz w:val="18"/>
                <w:szCs w:val="18"/>
              </w:rPr>
              <w:t>要求学生掌握电学基础知识，熟悉电动汽车安全操作及防护措施的基本要求，掌握电动汽车维修及检查工作的安全使用方法，并掌握触电后自救和他救的正确流程，教学过程中，要求学生培养在实践动手过程中掌握知识并运用知识去分析问题、解决问题的能力，培养学生职业安全意识。</w:t>
            </w:r>
          </w:p>
        </w:tc>
      </w:tr>
      <w:tr w14:paraId="1EA3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7CC2D7C4">
            <w:pPr>
              <w:snapToGrid w:val="0"/>
              <w:spacing w:line="320" w:lineRule="exact"/>
              <w:jc w:val="center"/>
              <w:rPr>
                <w:rFonts w:ascii="宋体" w:hAnsi="宋体" w:cs="宋体"/>
                <w:sz w:val="18"/>
                <w:szCs w:val="18"/>
              </w:rPr>
            </w:pPr>
            <w:r>
              <w:rPr>
                <w:rFonts w:hint="eastAsia" w:ascii="宋体"/>
                <w:sz w:val="18"/>
                <w:szCs w:val="18"/>
              </w:rPr>
              <w:t>智能网联汽车技术</w:t>
            </w:r>
          </w:p>
        </w:tc>
        <w:tc>
          <w:tcPr>
            <w:tcW w:w="1599" w:type="pct"/>
            <w:tcBorders>
              <w:right w:val="single" w:color="auto" w:sz="4" w:space="0"/>
            </w:tcBorders>
            <w:vAlign w:val="center"/>
          </w:tcPr>
          <w:p w14:paraId="7E009DB7">
            <w:pPr>
              <w:snapToGrid w:val="0"/>
              <w:spacing w:line="320" w:lineRule="exact"/>
              <w:rPr>
                <w:rFonts w:ascii="宋体" w:hAnsi="宋体" w:cs="宋体"/>
                <w:sz w:val="18"/>
                <w:szCs w:val="18"/>
              </w:rPr>
            </w:pPr>
            <w:r>
              <w:rPr>
                <w:rFonts w:hint="eastAsia" w:ascii="宋体"/>
                <w:sz w:val="18"/>
                <w:szCs w:val="18"/>
              </w:rPr>
              <w:t>本课程是一门专业核心课程，实践性很强，以ADAS信息辅助系统的检修、ADAS控制辅助系统的检修、汽车线控底盘系统的检修、智能座舱系统检修为主要学习内容，新技术新工艺较多，课外拓展内容丰富。</w:t>
            </w:r>
          </w:p>
        </w:tc>
        <w:tc>
          <w:tcPr>
            <w:tcW w:w="2847" w:type="pct"/>
            <w:tcBorders>
              <w:left w:val="single" w:color="auto" w:sz="4" w:space="0"/>
            </w:tcBorders>
            <w:vAlign w:val="center"/>
          </w:tcPr>
          <w:p w14:paraId="587280A2">
            <w:pPr>
              <w:snapToGrid w:val="0"/>
              <w:spacing w:line="320" w:lineRule="exact"/>
              <w:rPr>
                <w:rFonts w:ascii="宋体" w:hAnsi="宋体" w:cs="宋体"/>
                <w:sz w:val="18"/>
                <w:szCs w:val="18"/>
              </w:rPr>
            </w:pPr>
            <w:r>
              <w:rPr>
                <w:rFonts w:hint="eastAsia" w:ascii="宋体"/>
                <w:sz w:val="18"/>
                <w:szCs w:val="18"/>
              </w:rPr>
              <w:t>要求学生掌握智能网联汽车技术的结构组成及工作原理，能够使用各种工具、设备并按照正确的方法对它们进行拆装、调试；能够根据其结构原理、故障现象及检测结果对上述系统进行故障分析及诊断与维修的能力，并在此基础上具备智能网联汽车的故障维修接待和售后服务的能力。</w:t>
            </w:r>
          </w:p>
        </w:tc>
      </w:tr>
      <w:tr w14:paraId="3871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7F162D65">
            <w:pPr>
              <w:snapToGrid w:val="0"/>
              <w:spacing w:line="320" w:lineRule="exact"/>
              <w:jc w:val="center"/>
              <w:rPr>
                <w:rFonts w:ascii="宋体"/>
                <w:sz w:val="18"/>
                <w:szCs w:val="18"/>
              </w:rPr>
            </w:pPr>
            <w:r>
              <w:rPr>
                <w:rFonts w:hint="eastAsia" w:ascii="宋体"/>
                <w:sz w:val="18"/>
                <w:szCs w:val="18"/>
              </w:rPr>
              <w:t>新能源汽车驱动电机及控制技术</w:t>
            </w:r>
          </w:p>
        </w:tc>
        <w:tc>
          <w:tcPr>
            <w:tcW w:w="1599" w:type="pct"/>
            <w:tcBorders>
              <w:right w:val="single" w:color="auto" w:sz="4" w:space="0"/>
            </w:tcBorders>
            <w:vAlign w:val="center"/>
          </w:tcPr>
          <w:p w14:paraId="54E3F810">
            <w:pPr>
              <w:snapToGrid w:val="0"/>
              <w:spacing w:line="320" w:lineRule="exact"/>
              <w:rPr>
                <w:rFonts w:ascii="宋体"/>
                <w:sz w:val="18"/>
                <w:szCs w:val="18"/>
              </w:rPr>
            </w:pPr>
            <w:r>
              <w:rPr>
                <w:rFonts w:hint="eastAsia" w:ascii="宋体"/>
                <w:sz w:val="18"/>
                <w:szCs w:val="18"/>
              </w:rPr>
              <w:t>本课程是专业核心课主要讲述驱动电机及电机控制器的基本工作原理、常见故障诊断方法等方面知识，使学生了解驱动电机系统的种类及特点，最终获得检修电动汽车驱动电机及控制系统检修的能力。</w:t>
            </w:r>
          </w:p>
        </w:tc>
        <w:tc>
          <w:tcPr>
            <w:tcW w:w="2847" w:type="pct"/>
            <w:tcBorders>
              <w:left w:val="single" w:color="auto" w:sz="4" w:space="0"/>
            </w:tcBorders>
            <w:vAlign w:val="center"/>
          </w:tcPr>
          <w:p w14:paraId="2D749FEA">
            <w:pPr>
              <w:snapToGrid w:val="0"/>
              <w:spacing w:line="320" w:lineRule="exact"/>
              <w:rPr>
                <w:rFonts w:ascii="宋体"/>
                <w:sz w:val="18"/>
                <w:szCs w:val="18"/>
              </w:rPr>
            </w:pPr>
            <w:r>
              <w:rPr>
                <w:rFonts w:hint="eastAsia" w:ascii="宋体"/>
                <w:sz w:val="18"/>
                <w:szCs w:val="18"/>
              </w:rPr>
              <w:t>要求采用理实一体化教学，结合实物、图表及多媒体组织教学，学生掌握电动汽车典型驱动电机的原理、结构和工作特性，掌握电动汽车电机的工作原理、检测技术及控制方法。</w:t>
            </w:r>
          </w:p>
        </w:tc>
      </w:tr>
      <w:tr w14:paraId="00F5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1FCF018B">
            <w:pPr>
              <w:snapToGrid w:val="0"/>
              <w:spacing w:line="320" w:lineRule="exact"/>
              <w:jc w:val="center"/>
              <w:rPr>
                <w:rFonts w:ascii="宋体"/>
                <w:sz w:val="18"/>
                <w:szCs w:val="18"/>
              </w:rPr>
            </w:pPr>
            <w:r>
              <w:rPr>
                <w:rFonts w:hint="eastAsia" w:ascii="宋体"/>
                <w:sz w:val="18"/>
                <w:szCs w:val="18"/>
              </w:rPr>
              <w:t>新能源汽车动力电池及管理系统</w:t>
            </w:r>
          </w:p>
        </w:tc>
        <w:tc>
          <w:tcPr>
            <w:tcW w:w="1599" w:type="pct"/>
            <w:tcBorders>
              <w:right w:val="single" w:color="auto" w:sz="4" w:space="0"/>
            </w:tcBorders>
            <w:vAlign w:val="center"/>
          </w:tcPr>
          <w:p w14:paraId="0E29549C">
            <w:pPr>
              <w:snapToGrid w:val="0"/>
              <w:spacing w:line="320" w:lineRule="exact"/>
              <w:rPr>
                <w:rFonts w:ascii="宋体"/>
                <w:sz w:val="18"/>
                <w:szCs w:val="18"/>
              </w:rPr>
            </w:pPr>
            <w:r>
              <w:rPr>
                <w:rFonts w:hint="eastAsia" w:ascii="宋体"/>
                <w:sz w:val="18"/>
                <w:szCs w:val="18"/>
              </w:rPr>
              <w:t>主要讲述电动汽车用动力电池运行特点，日常维护、运行检测和安全管理；提高动力电池运行与检修水平以及电动电池保养的措施等；蓄电池的管理系统(BMS)原理、结构和维护。</w:t>
            </w:r>
          </w:p>
          <w:p w14:paraId="7263DD7C">
            <w:pPr>
              <w:snapToGrid w:val="0"/>
              <w:spacing w:line="320" w:lineRule="exact"/>
              <w:rPr>
                <w:rFonts w:ascii="宋体"/>
                <w:sz w:val="18"/>
                <w:szCs w:val="18"/>
              </w:rPr>
            </w:pPr>
          </w:p>
        </w:tc>
        <w:tc>
          <w:tcPr>
            <w:tcW w:w="2847" w:type="pct"/>
            <w:tcBorders>
              <w:left w:val="single" w:color="auto" w:sz="4" w:space="0"/>
            </w:tcBorders>
            <w:vAlign w:val="center"/>
          </w:tcPr>
          <w:p w14:paraId="0A7189B4">
            <w:pPr>
              <w:snapToGrid w:val="0"/>
              <w:spacing w:line="320" w:lineRule="exact"/>
              <w:rPr>
                <w:rFonts w:ascii="宋体"/>
                <w:sz w:val="18"/>
                <w:szCs w:val="18"/>
              </w:rPr>
            </w:pPr>
            <w:r>
              <w:rPr>
                <w:rFonts w:hint="eastAsia" w:ascii="宋体"/>
                <w:sz w:val="18"/>
                <w:szCs w:val="18"/>
              </w:rPr>
              <w:t>要求学生能针对电动汽车动力电池及电源管理运行特点，能进行电池接收检验、运行管理、日常维护、运行检测和安全管理，利用电动汽车实训室或生产现场及多媒体组织教学，将工学与理实一体化结合，掌握动力电池运行、管理、维护与检修方法。</w:t>
            </w:r>
          </w:p>
        </w:tc>
      </w:tr>
      <w:tr w14:paraId="6154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3E621344">
            <w:pPr>
              <w:snapToGrid w:val="0"/>
              <w:spacing w:line="320" w:lineRule="exact"/>
              <w:jc w:val="center"/>
              <w:rPr>
                <w:rFonts w:ascii="宋体"/>
                <w:sz w:val="18"/>
                <w:szCs w:val="18"/>
              </w:rPr>
            </w:pPr>
            <w:r>
              <w:rPr>
                <w:rFonts w:hint="eastAsia" w:ascii="宋体"/>
                <w:sz w:val="18"/>
                <w:szCs w:val="18"/>
              </w:rPr>
              <w:t>新能源汽车整车控制技术</w:t>
            </w:r>
          </w:p>
        </w:tc>
        <w:tc>
          <w:tcPr>
            <w:tcW w:w="1599" w:type="pct"/>
            <w:tcBorders>
              <w:right w:val="single" w:color="auto" w:sz="4" w:space="0"/>
            </w:tcBorders>
            <w:vAlign w:val="center"/>
          </w:tcPr>
          <w:p w14:paraId="6600ABF7">
            <w:pPr>
              <w:snapToGrid w:val="0"/>
              <w:spacing w:line="320" w:lineRule="exact"/>
              <w:rPr>
                <w:rFonts w:ascii="宋体"/>
                <w:sz w:val="18"/>
                <w:szCs w:val="18"/>
              </w:rPr>
            </w:pPr>
            <w:r>
              <w:rPr>
                <w:rFonts w:hint="eastAsia" w:ascii="宋体"/>
                <w:sz w:val="18"/>
                <w:szCs w:val="18"/>
              </w:rPr>
              <w:t>本课程主要讲授整车控制系统的结构、高低压电器控制系统、高压电器控制系统以及纯电动汽车整车网络控制系统，以及新能源汽车整车控制系统功能包括行驶控制、网络化管理、制动能量回馈控制、整车能量管理和优化、车辆状态的监测显示以及故障诊断与处理。</w:t>
            </w:r>
          </w:p>
        </w:tc>
        <w:tc>
          <w:tcPr>
            <w:tcW w:w="2847" w:type="pct"/>
            <w:tcBorders>
              <w:left w:val="single" w:color="auto" w:sz="4" w:space="0"/>
            </w:tcBorders>
            <w:vAlign w:val="center"/>
          </w:tcPr>
          <w:p w14:paraId="3B952CB4">
            <w:pPr>
              <w:snapToGrid w:val="0"/>
              <w:spacing w:line="320" w:lineRule="exact"/>
              <w:rPr>
                <w:rFonts w:ascii="宋体"/>
                <w:sz w:val="18"/>
                <w:szCs w:val="18"/>
              </w:rPr>
            </w:pPr>
            <w:r>
              <w:rPr>
                <w:rFonts w:hint="eastAsia" w:ascii="宋体"/>
                <w:sz w:val="18"/>
                <w:szCs w:val="18"/>
              </w:rPr>
              <w:t>要求通过理论教学和技能实训，使学生掌握整车控制系统的功能、结构以及各种控制作用，并能根据车辆监测显示对车辆进行故障诊断和处理。</w:t>
            </w:r>
          </w:p>
        </w:tc>
      </w:tr>
      <w:tr w14:paraId="6425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52" w:type="pct"/>
            <w:vAlign w:val="center"/>
          </w:tcPr>
          <w:p w14:paraId="1658C5EF">
            <w:pPr>
              <w:snapToGrid w:val="0"/>
              <w:spacing w:line="320" w:lineRule="exact"/>
              <w:jc w:val="center"/>
              <w:rPr>
                <w:rFonts w:ascii="宋体"/>
                <w:sz w:val="18"/>
                <w:szCs w:val="18"/>
              </w:rPr>
            </w:pPr>
            <w:r>
              <w:rPr>
                <w:rFonts w:hint="eastAsia" w:ascii="宋体"/>
                <w:sz w:val="18"/>
                <w:szCs w:val="18"/>
              </w:rPr>
              <w:t>新能源汽车综合故障诊断与维修</w:t>
            </w:r>
          </w:p>
        </w:tc>
        <w:tc>
          <w:tcPr>
            <w:tcW w:w="1599" w:type="pct"/>
            <w:tcBorders>
              <w:right w:val="single" w:color="auto" w:sz="4" w:space="0"/>
            </w:tcBorders>
            <w:vAlign w:val="center"/>
          </w:tcPr>
          <w:p w14:paraId="38DE55F4">
            <w:pPr>
              <w:snapToGrid w:val="0"/>
              <w:spacing w:line="320" w:lineRule="exact"/>
              <w:rPr>
                <w:rFonts w:ascii="宋体"/>
                <w:sz w:val="18"/>
                <w:szCs w:val="18"/>
              </w:rPr>
            </w:pPr>
            <w:r>
              <w:rPr>
                <w:rFonts w:hint="eastAsia" w:ascii="宋体"/>
                <w:sz w:val="18"/>
                <w:szCs w:val="18"/>
              </w:rPr>
              <w:t>高压绝缘故障诊断；高压互锁故障诊断；高压充电系统故障诊断；低压充电系统故障诊 断；动力电池系统的故障诊断；驱动电机系统故障诊断；空调系统故障诊断；制动系统故障诊断。</w:t>
            </w:r>
          </w:p>
        </w:tc>
        <w:tc>
          <w:tcPr>
            <w:tcW w:w="2847" w:type="pct"/>
            <w:tcBorders>
              <w:left w:val="single" w:color="auto" w:sz="4" w:space="0"/>
            </w:tcBorders>
            <w:vAlign w:val="center"/>
          </w:tcPr>
          <w:p w14:paraId="2C450874">
            <w:pPr>
              <w:snapToGrid w:val="0"/>
              <w:spacing w:line="320" w:lineRule="exact"/>
              <w:rPr>
                <w:rFonts w:ascii="宋体"/>
                <w:sz w:val="18"/>
                <w:szCs w:val="18"/>
              </w:rPr>
            </w:pPr>
            <w:r>
              <w:rPr>
                <w:rFonts w:hint="eastAsia" w:ascii="宋体"/>
                <w:sz w:val="18"/>
                <w:szCs w:val="18"/>
              </w:rPr>
              <w:t>在实训基地结合实训 装置采用任务驱动教学模式，按照 任务描述-技术分析-任务实现-相关知识-能力提升-课后练习的结构 组织教学内容，将相关知识点完全融入教学任务中，学生可以边学习边实践边思考边总结边建构，增强学生综合处理问题的能力。</w:t>
            </w:r>
          </w:p>
        </w:tc>
      </w:tr>
    </w:tbl>
    <w:p w14:paraId="4D14575F">
      <w:pPr>
        <w:rPr>
          <w:rFonts w:ascii="宋体" w:hAnsi="宋体" w:eastAsia="宋体" w:cs="宋体"/>
          <w:bCs/>
          <w:sz w:val="24"/>
        </w:rPr>
      </w:pPr>
    </w:p>
    <w:p w14:paraId="192F5180">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0DF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2415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92415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C55DA"/>
    <w:rsid w:val="004D6CE3"/>
    <w:rsid w:val="007C0AF1"/>
    <w:rsid w:val="009327CD"/>
    <w:rsid w:val="00A02120"/>
    <w:rsid w:val="00B44D8C"/>
    <w:rsid w:val="00D53FC2"/>
    <w:rsid w:val="00E90825"/>
    <w:rsid w:val="04D5637C"/>
    <w:rsid w:val="0A726EFC"/>
    <w:rsid w:val="1D061E52"/>
    <w:rsid w:val="41336AA3"/>
    <w:rsid w:val="666C3121"/>
    <w:rsid w:val="6DE91684"/>
    <w:rsid w:val="6FC5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3130</Words>
  <Characters>3145</Characters>
  <Lines>22</Lines>
  <Paragraphs>6</Paragraphs>
  <TotalTime>2</TotalTime>
  <ScaleCrop>false</ScaleCrop>
  <LinksUpToDate>false</LinksUpToDate>
  <CharactersWithSpaces>3151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2025-05-16T01:39:15Z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